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6DC" w:rsidRDefault="00B166DC" w:rsidP="00B166DC">
      <w:pPr>
        <w:widowControl/>
        <w:spacing w:line="580" w:lineRule="exact"/>
        <w:jc w:val="center"/>
        <w:rPr>
          <w:rFonts w:ascii="方正小标宋简体" w:eastAsia="方正小标宋简体" w:hAnsi="微软雅黑" w:cs="微软雅黑"/>
          <w:bCs/>
          <w:sz w:val="44"/>
          <w:szCs w:val="44"/>
        </w:rPr>
      </w:pPr>
      <w:bookmarkStart w:id="0" w:name="_GoBack"/>
      <w:bookmarkEnd w:id="0"/>
    </w:p>
    <w:p w:rsidR="00B166DC" w:rsidRDefault="00B166DC" w:rsidP="00B166DC">
      <w:pPr>
        <w:widowControl/>
        <w:spacing w:line="580" w:lineRule="exact"/>
        <w:jc w:val="center"/>
        <w:rPr>
          <w:rFonts w:ascii="方正小标宋简体" w:eastAsia="方正小标宋简体" w:hAnsi="微软雅黑" w:cs="微软雅黑"/>
          <w:bCs/>
          <w:sz w:val="44"/>
          <w:szCs w:val="44"/>
        </w:rPr>
      </w:pPr>
    </w:p>
    <w:p w:rsidR="00B166DC" w:rsidRDefault="00B166DC" w:rsidP="00B166DC">
      <w:pPr>
        <w:widowControl/>
        <w:spacing w:line="580" w:lineRule="exact"/>
        <w:jc w:val="center"/>
        <w:rPr>
          <w:rFonts w:ascii="方正小标宋简体" w:eastAsia="方正小标宋简体" w:hAnsi="微软雅黑" w:cs="微软雅黑"/>
          <w:bCs/>
          <w:sz w:val="44"/>
          <w:szCs w:val="44"/>
        </w:rPr>
      </w:pPr>
    </w:p>
    <w:p w:rsidR="00B166DC" w:rsidRDefault="00B166DC" w:rsidP="00B166DC">
      <w:pPr>
        <w:widowControl/>
        <w:spacing w:line="580" w:lineRule="exact"/>
        <w:jc w:val="center"/>
        <w:rPr>
          <w:rFonts w:ascii="方正小标宋简体" w:eastAsia="方正小标宋简体" w:hAnsi="微软雅黑" w:cs="微软雅黑"/>
          <w:bCs/>
          <w:sz w:val="44"/>
          <w:szCs w:val="44"/>
        </w:rPr>
      </w:pPr>
    </w:p>
    <w:p w:rsidR="00B166DC" w:rsidRDefault="00B166DC" w:rsidP="00B166DC">
      <w:pPr>
        <w:widowControl/>
        <w:spacing w:line="580" w:lineRule="exact"/>
        <w:jc w:val="center"/>
        <w:rPr>
          <w:rFonts w:ascii="方正小标宋简体" w:eastAsia="方正小标宋简体" w:hAnsi="微软雅黑" w:cs="微软雅黑"/>
          <w:bCs/>
          <w:sz w:val="44"/>
          <w:szCs w:val="44"/>
        </w:rPr>
      </w:pPr>
    </w:p>
    <w:p w:rsidR="00B166DC" w:rsidRDefault="00B166DC" w:rsidP="00B166DC">
      <w:pPr>
        <w:widowControl/>
        <w:spacing w:line="580" w:lineRule="exact"/>
        <w:jc w:val="center"/>
        <w:rPr>
          <w:rFonts w:ascii="方正小标宋简体" w:eastAsia="方正小标宋简体" w:hAnsi="微软雅黑" w:cs="微软雅黑"/>
          <w:bCs/>
          <w:sz w:val="44"/>
          <w:szCs w:val="44"/>
        </w:rPr>
      </w:pPr>
    </w:p>
    <w:p w:rsidR="00B166DC" w:rsidRDefault="00B166DC" w:rsidP="00B166DC">
      <w:pPr>
        <w:widowControl/>
        <w:spacing w:line="580" w:lineRule="exact"/>
        <w:jc w:val="center"/>
        <w:rPr>
          <w:rFonts w:ascii="方正小标宋简体" w:eastAsia="方正小标宋简体" w:hAnsi="微软雅黑" w:cs="微软雅黑"/>
          <w:bCs/>
          <w:sz w:val="44"/>
          <w:szCs w:val="44"/>
        </w:rPr>
      </w:pPr>
      <w:r>
        <w:rPr>
          <w:rFonts w:ascii="方正小标宋简体" w:eastAsia="方正小标宋简体" w:hAnsi="微软雅黑" w:cs="微软雅黑" w:hint="eastAsia"/>
          <w:bCs/>
          <w:sz w:val="44"/>
          <w:szCs w:val="44"/>
        </w:rPr>
        <w:t>关于印发《阜阳市科技创新券</w:t>
      </w:r>
    </w:p>
    <w:p w:rsidR="00DD7DE7" w:rsidRDefault="00B166DC" w:rsidP="00B166DC">
      <w:pPr>
        <w:widowControl/>
        <w:spacing w:line="580" w:lineRule="exact"/>
        <w:jc w:val="center"/>
        <w:rPr>
          <w:rFonts w:ascii="方正小标宋简体" w:eastAsia="方正小标宋简体" w:hAnsi="微软雅黑" w:cs="微软雅黑"/>
          <w:bCs/>
          <w:sz w:val="44"/>
          <w:szCs w:val="44"/>
        </w:rPr>
      </w:pPr>
      <w:r>
        <w:rPr>
          <w:rFonts w:ascii="方正小标宋简体" w:eastAsia="方正小标宋简体" w:hAnsi="微软雅黑" w:cs="微软雅黑" w:hint="eastAsia"/>
          <w:bCs/>
          <w:sz w:val="44"/>
          <w:szCs w:val="44"/>
        </w:rPr>
        <w:t>实施细则》的通知</w:t>
      </w:r>
    </w:p>
    <w:p w:rsidR="00B166DC" w:rsidRPr="00B166DC" w:rsidRDefault="00B166DC" w:rsidP="00B166DC">
      <w:pPr>
        <w:spacing w:line="580" w:lineRule="exact"/>
        <w:rPr>
          <w:rFonts w:ascii="仿宋" w:eastAsia="仿宋" w:hAnsi="仿宋" w:cs="仿宋"/>
          <w:sz w:val="32"/>
          <w:szCs w:val="32"/>
        </w:rPr>
      </w:pPr>
    </w:p>
    <w:p w:rsidR="00B166DC" w:rsidRDefault="00B166DC" w:rsidP="00B166DC">
      <w:pPr>
        <w:spacing w:line="580" w:lineRule="exact"/>
        <w:rPr>
          <w:rFonts w:ascii="仿宋" w:eastAsia="仿宋" w:hAnsi="仿宋" w:cs="仿宋"/>
          <w:sz w:val="32"/>
          <w:szCs w:val="32"/>
        </w:rPr>
      </w:pPr>
      <w:r w:rsidRPr="00B166DC">
        <w:rPr>
          <w:rFonts w:ascii="仿宋" w:eastAsia="仿宋" w:hAnsi="仿宋" w:cs="仿宋" w:hint="eastAsia"/>
          <w:sz w:val="32"/>
          <w:szCs w:val="32"/>
        </w:rPr>
        <w:t>各</w:t>
      </w:r>
      <w:r>
        <w:rPr>
          <w:rFonts w:ascii="仿宋" w:eastAsia="仿宋" w:hAnsi="仿宋" w:cs="仿宋" w:hint="eastAsia"/>
          <w:sz w:val="32"/>
          <w:szCs w:val="32"/>
        </w:rPr>
        <w:t>县、市、区科技局，阜阳经开区、阜合现代产业园区经贸局，各有关单位：</w:t>
      </w:r>
    </w:p>
    <w:p w:rsidR="00B166DC" w:rsidRDefault="00B166DC" w:rsidP="00B166DC">
      <w:pPr>
        <w:spacing w:line="580" w:lineRule="exact"/>
        <w:ind w:firstLine="645"/>
        <w:rPr>
          <w:rFonts w:ascii="仿宋" w:eastAsia="仿宋" w:hAnsi="仿宋" w:cs="仿宋"/>
          <w:sz w:val="32"/>
          <w:szCs w:val="32"/>
        </w:rPr>
      </w:pPr>
      <w:r>
        <w:rPr>
          <w:rFonts w:ascii="仿宋" w:eastAsia="仿宋" w:hAnsi="仿宋" w:cs="仿宋" w:hint="eastAsia"/>
          <w:sz w:val="32"/>
          <w:szCs w:val="32"/>
        </w:rPr>
        <w:t>为贯彻落实《阜阳市实施“双轮驱动</w:t>
      </w:r>
      <w:r>
        <w:rPr>
          <w:rFonts w:ascii="仿宋" w:eastAsia="仿宋" w:hAnsi="仿宋" w:cs="仿宋"/>
          <w:sz w:val="32"/>
          <w:szCs w:val="32"/>
        </w:rPr>
        <w:t>”</w:t>
      </w:r>
      <w:r>
        <w:rPr>
          <w:rFonts w:ascii="仿宋" w:eastAsia="仿宋" w:hAnsi="仿宋" w:cs="仿宋" w:hint="eastAsia"/>
          <w:sz w:val="32"/>
          <w:szCs w:val="32"/>
        </w:rPr>
        <w:t>战略促进科技创新创业若干政策》（</w:t>
      </w:r>
      <w:r w:rsidRPr="00AC7C91">
        <w:rPr>
          <w:rFonts w:ascii="仿宋" w:eastAsia="仿宋" w:hAnsi="仿宋" w:cs="仿宋" w:hint="eastAsia"/>
          <w:sz w:val="32"/>
          <w:szCs w:val="32"/>
        </w:rPr>
        <w:t>阜政办〔2018〕24号</w:t>
      </w:r>
      <w:r>
        <w:rPr>
          <w:rFonts w:ascii="仿宋" w:eastAsia="仿宋" w:hAnsi="仿宋" w:cs="仿宋"/>
          <w:sz w:val="32"/>
          <w:szCs w:val="32"/>
        </w:rPr>
        <w:t>）</w:t>
      </w:r>
      <w:r>
        <w:rPr>
          <w:rFonts w:ascii="仿宋" w:eastAsia="仿宋" w:hAnsi="仿宋" w:cs="仿宋" w:hint="eastAsia"/>
          <w:sz w:val="32"/>
          <w:szCs w:val="32"/>
        </w:rPr>
        <w:t>精神，加强和规范创新券使用与管理，现将《</w:t>
      </w:r>
      <w:r w:rsidRPr="00B166DC">
        <w:rPr>
          <w:rFonts w:ascii="仿宋" w:eastAsia="仿宋" w:hAnsi="仿宋" w:cs="仿宋" w:hint="eastAsia"/>
          <w:sz w:val="32"/>
          <w:szCs w:val="32"/>
        </w:rPr>
        <w:t>阜阳市科技创新券实施细则》印发给你们，请认真贯彻执行。</w:t>
      </w:r>
    </w:p>
    <w:p w:rsidR="00B166DC" w:rsidRPr="00B166DC" w:rsidRDefault="00B166DC" w:rsidP="00B166DC">
      <w:pPr>
        <w:spacing w:line="580" w:lineRule="exact"/>
        <w:ind w:firstLine="645"/>
        <w:rPr>
          <w:rFonts w:ascii="仿宋" w:eastAsia="仿宋" w:hAnsi="仿宋" w:cs="仿宋"/>
          <w:sz w:val="32"/>
          <w:szCs w:val="32"/>
        </w:rPr>
      </w:pPr>
    </w:p>
    <w:p w:rsidR="00B166DC" w:rsidRPr="00B166DC" w:rsidRDefault="00B166DC" w:rsidP="00B166DC">
      <w:pPr>
        <w:spacing w:line="580" w:lineRule="exact"/>
        <w:ind w:firstLine="645"/>
        <w:rPr>
          <w:rFonts w:ascii="仿宋" w:eastAsia="仿宋" w:hAnsi="仿宋" w:cs="仿宋"/>
          <w:sz w:val="32"/>
          <w:szCs w:val="32"/>
        </w:rPr>
      </w:pPr>
    </w:p>
    <w:p w:rsidR="00B166DC" w:rsidRDefault="00B166DC" w:rsidP="00B166DC">
      <w:pPr>
        <w:spacing w:line="580" w:lineRule="exact"/>
        <w:ind w:firstLine="645"/>
        <w:rPr>
          <w:rFonts w:ascii="仿宋" w:eastAsia="仿宋" w:hAnsi="仿宋" w:cs="仿宋"/>
          <w:sz w:val="32"/>
          <w:szCs w:val="32"/>
        </w:rPr>
      </w:pPr>
    </w:p>
    <w:p w:rsidR="00B166DC" w:rsidRPr="00B166DC" w:rsidRDefault="00B166DC" w:rsidP="00B166DC">
      <w:pPr>
        <w:spacing w:line="580" w:lineRule="exact"/>
        <w:ind w:firstLineChars="1500" w:firstLine="4800"/>
        <w:rPr>
          <w:rFonts w:ascii="仿宋" w:eastAsia="仿宋" w:hAnsi="仿宋" w:cs="仿宋"/>
          <w:sz w:val="32"/>
          <w:szCs w:val="32"/>
        </w:rPr>
      </w:pPr>
      <w:r w:rsidRPr="00B166DC">
        <w:rPr>
          <w:rFonts w:ascii="仿宋" w:eastAsia="仿宋" w:hAnsi="仿宋" w:cs="仿宋" w:hint="eastAsia"/>
          <w:sz w:val="32"/>
          <w:szCs w:val="32"/>
        </w:rPr>
        <w:t>2018年1</w:t>
      </w:r>
      <w:r w:rsidR="003B47CE">
        <w:rPr>
          <w:rFonts w:ascii="仿宋" w:eastAsia="仿宋" w:hAnsi="仿宋" w:cs="仿宋" w:hint="eastAsia"/>
          <w:sz w:val="32"/>
          <w:szCs w:val="32"/>
        </w:rPr>
        <w:t>2</w:t>
      </w:r>
      <w:r w:rsidRPr="00B166DC">
        <w:rPr>
          <w:rFonts w:ascii="仿宋" w:eastAsia="仿宋" w:hAnsi="仿宋" w:cs="仿宋" w:hint="eastAsia"/>
          <w:sz w:val="32"/>
          <w:szCs w:val="32"/>
        </w:rPr>
        <w:t>月</w:t>
      </w:r>
      <w:r w:rsidR="00DD600C">
        <w:rPr>
          <w:rFonts w:ascii="仿宋" w:eastAsia="仿宋" w:hAnsi="仿宋" w:cs="仿宋"/>
          <w:sz w:val="32"/>
          <w:szCs w:val="32"/>
        </w:rPr>
        <w:t>6</w:t>
      </w:r>
      <w:r w:rsidRPr="00B166DC">
        <w:rPr>
          <w:rFonts w:ascii="仿宋" w:eastAsia="仿宋" w:hAnsi="仿宋" w:cs="仿宋" w:hint="eastAsia"/>
          <w:sz w:val="32"/>
          <w:szCs w:val="32"/>
        </w:rPr>
        <w:t>日</w:t>
      </w:r>
    </w:p>
    <w:p w:rsidR="00B166DC" w:rsidRPr="00B166DC" w:rsidRDefault="00B166DC" w:rsidP="00B166DC">
      <w:pPr>
        <w:spacing w:line="580" w:lineRule="exact"/>
        <w:rPr>
          <w:rFonts w:ascii="仿宋" w:eastAsia="仿宋" w:hAnsi="仿宋" w:cs="仿宋"/>
          <w:sz w:val="32"/>
          <w:szCs w:val="32"/>
        </w:rPr>
      </w:pPr>
      <w:r w:rsidRPr="00B166DC">
        <w:rPr>
          <w:rFonts w:ascii="仿宋" w:eastAsia="仿宋" w:hAnsi="仿宋" w:cs="仿宋"/>
          <w:sz w:val="32"/>
          <w:szCs w:val="32"/>
        </w:rPr>
        <w:br w:type="page"/>
      </w:r>
    </w:p>
    <w:p w:rsidR="00D107FE" w:rsidRPr="00AC7C91" w:rsidRDefault="00F3059F" w:rsidP="00836032">
      <w:pPr>
        <w:spacing w:line="580" w:lineRule="exact"/>
        <w:jc w:val="center"/>
        <w:rPr>
          <w:rFonts w:ascii="方正小标宋简体" w:eastAsia="方正小标宋简体" w:hAnsi="仿宋" w:cs="仿宋"/>
          <w:sz w:val="44"/>
          <w:szCs w:val="44"/>
        </w:rPr>
      </w:pPr>
      <w:r w:rsidRPr="00AC7C91">
        <w:rPr>
          <w:rFonts w:ascii="方正小标宋简体" w:eastAsia="方正小标宋简体" w:hAnsi="微软雅黑" w:cs="微软雅黑" w:hint="eastAsia"/>
          <w:bCs/>
          <w:sz w:val="44"/>
          <w:szCs w:val="44"/>
        </w:rPr>
        <w:lastRenderedPageBreak/>
        <w:t>阜阳市科技创新券实施细则</w:t>
      </w:r>
    </w:p>
    <w:p w:rsidR="00D107FE" w:rsidRPr="00312DE6" w:rsidRDefault="00D107FE" w:rsidP="00AC7C91">
      <w:pPr>
        <w:spacing w:line="580" w:lineRule="exact"/>
        <w:rPr>
          <w:rFonts w:ascii="仿宋" w:eastAsia="仿宋" w:hAnsi="仿宋" w:cs="仿宋"/>
          <w:sz w:val="30"/>
          <w:szCs w:val="30"/>
        </w:rPr>
      </w:pPr>
    </w:p>
    <w:p w:rsidR="00D107FE" w:rsidRPr="00AC7C91" w:rsidRDefault="00F3059F" w:rsidP="00F4570F">
      <w:pPr>
        <w:spacing w:beforeLines="50" w:before="156" w:afterLines="50" w:after="156" w:line="580" w:lineRule="exact"/>
        <w:jc w:val="center"/>
        <w:rPr>
          <w:rFonts w:ascii="黑体" w:eastAsia="黑体" w:hAnsi="黑体" w:cs="黑体"/>
          <w:sz w:val="32"/>
          <w:szCs w:val="32"/>
        </w:rPr>
      </w:pPr>
      <w:r w:rsidRPr="00AC7C91">
        <w:rPr>
          <w:rFonts w:ascii="黑体" w:eastAsia="黑体" w:hAnsi="黑体" w:cs="黑体" w:hint="eastAsia"/>
          <w:sz w:val="32"/>
          <w:szCs w:val="32"/>
        </w:rPr>
        <w:t>第一章 总 则</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第一条 </w:t>
      </w:r>
      <w:r w:rsidRPr="00AC7C91">
        <w:rPr>
          <w:rFonts w:ascii="仿宋" w:eastAsia="仿宋" w:hAnsi="仿宋" w:cs="仿宋" w:hint="eastAsia"/>
          <w:sz w:val="32"/>
          <w:szCs w:val="32"/>
        </w:rPr>
        <w:t>为加强和规范创新券使用与管理，激发创新活力，根据中共阜阳市委、阜阳市人民政府《关于加强科技创新工作的意见》（阜发[2017]3号）及《阜阳市人民政府办公室关于印发</w:t>
      </w:r>
      <w:r w:rsidR="00312DE6" w:rsidRPr="00AC7C91">
        <w:rPr>
          <w:rFonts w:ascii="仿宋" w:eastAsia="仿宋" w:hAnsi="仿宋" w:cs="仿宋" w:hint="eastAsia"/>
          <w:sz w:val="32"/>
          <w:szCs w:val="32"/>
        </w:rPr>
        <w:t>&lt;</w:t>
      </w:r>
      <w:r w:rsidRPr="00AC7C91">
        <w:rPr>
          <w:rFonts w:ascii="仿宋" w:eastAsia="仿宋" w:hAnsi="仿宋" w:cs="仿宋" w:hint="eastAsia"/>
          <w:sz w:val="32"/>
          <w:szCs w:val="32"/>
        </w:rPr>
        <w:t>阜阳市实施“双轮驱动”战略促进科技创新创业若干政策</w:t>
      </w:r>
      <w:r w:rsidR="00312DE6" w:rsidRPr="00AC7C91">
        <w:rPr>
          <w:rFonts w:ascii="仿宋" w:eastAsia="仿宋" w:hAnsi="仿宋" w:cs="仿宋" w:hint="eastAsia"/>
          <w:sz w:val="32"/>
          <w:szCs w:val="32"/>
        </w:rPr>
        <w:t>&gt;</w:t>
      </w:r>
      <w:r w:rsidRPr="00AC7C91">
        <w:rPr>
          <w:rFonts w:ascii="仿宋" w:eastAsia="仿宋" w:hAnsi="仿宋" w:cs="仿宋" w:hint="eastAsia"/>
          <w:sz w:val="32"/>
          <w:szCs w:val="32"/>
        </w:rPr>
        <w:t>的通知》（阜政办〔2018〕24号）精神，制定本办法。</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第二条 </w:t>
      </w:r>
      <w:r w:rsidRPr="00AC7C91">
        <w:rPr>
          <w:rFonts w:ascii="仿宋" w:eastAsia="仿宋" w:hAnsi="仿宋" w:cs="仿宋" w:hint="eastAsia"/>
          <w:sz w:val="32"/>
          <w:szCs w:val="32"/>
        </w:rPr>
        <w:t>科技创新券是以政府购买服务的方式支持科技型中小微企业和创客（创客团队）开展创新活动的一种手段，是推动科技服务需求方和供给方有效对接的一种途径。科技创新券为有价凭证，由市科技主管部门向企业或创客（创客团队）发放。企业在领取创新券、完成科技创新投入后，由财政部门予以兑现。</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第三条 </w:t>
      </w:r>
      <w:r w:rsidRPr="00AC7C91">
        <w:rPr>
          <w:rFonts w:ascii="仿宋" w:eastAsia="仿宋" w:hAnsi="仿宋" w:cs="仿宋" w:hint="eastAsia"/>
          <w:sz w:val="32"/>
          <w:szCs w:val="32"/>
        </w:rPr>
        <w:t>创新券的使用、管理遵守国家有关法律、法规和财务规章制度，遵循公开透明、专款专用、据实列支的原则，广泛引导、择优支持、科学管理、专款专用。</w:t>
      </w:r>
    </w:p>
    <w:p w:rsidR="00D107FE" w:rsidRPr="00AC7C91" w:rsidRDefault="00F3059F" w:rsidP="00AC7C91">
      <w:pPr>
        <w:spacing w:line="580" w:lineRule="exact"/>
        <w:ind w:firstLine="600"/>
        <w:rPr>
          <w:rFonts w:ascii="仿宋" w:eastAsia="仿宋" w:hAnsi="仿宋" w:cs="仿宋"/>
          <w:sz w:val="32"/>
          <w:szCs w:val="32"/>
        </w:rPr>
      </w:pPr>
      <w:r w:rsidRPr="00AC7C91">
        <w:rPr>
          <w:rFonts w:ascii="黑体" w:eastAsia="黑体" w:hAnsi="黑体" w:cs="仿宋" w:hint="eastAsia"/>
          <w:sz w:val="32"/>
          <w:szCs w:val="32"/>
        </w:rPr>
        <w:t xml:space="preserve">第四条 </w:t>
      </w:r>
      <w:r w:rsidRPr="00AC7C91">
        <w:rPr>
          <w:rFonts w:ascii="仿宋" w:eastAsia="仿宋" w:hAnsi="仿宋" w:cs="仿宋" w:hint="eastAsia"/>
          <w:sz w:val="32"/>
          <w:szCs w:val="32"/>
        </w:rPr>
        <w:t>鼓励各县（市）区（园区）根据实际，深化科技经费使用制度改革，逐步实行普惠性政策支持，自主开展地方创新券工作，引导企业开展技术创新。</w:t>
      </w:r>
    </w:p>
    <w:p w:rsidR="00D107FE" w:rsidRPr="00AC7C91" w:rsidRDefault="00F3059F" w:rsidP="00F4570F">
      <w:pPr>
        <w:spacing w:beforeLines="50" w:before="156" w:afterLines="50" w:after="156" w:line="580" w:lineRule="exact"/>
        <w:jc w:val="center"/>
        <w:rPr>
          <w:rFonts w:ascii="黑体" w:eastAsia="黑体" w:hAnsi="黑体" w:cs="仿宋"/>
          <w:sz w:val="32"/>
          <w:szCs w:val="32"/>
        </w:rPr>
      </w:pPr>
      <w:r w:rsidRPr="00AC7C91">
        <w:rPr>
          <w:rFonts w:ascii="黑体" w:eastAsia="黑体" w:hAnsi="黑体" w:cs="黑体" w:hint="eastAsia"/>
          <w:sz w:val="32"/>
          <w:szCs w:val="32"/>
        </w:rPr>
        <w:t>第二章 管理机构与职责</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lastRenderedPageBreak/>
        <w:t xml:space="preserve">    第五条 </w:t>
      </w:r>
      <w:r w:rsidRPr="00AC7C91">
        <w:rPr>
          <w:rFonts w:ascii="仿宋" w:eastAsia="仿宋" w:hAnsi="仿宋" w:cs="仿宋" w:hint="eastAsia"/>
          <w:sz w:val="32"/>
          <w:szCs w:val="32"/>
        </w:rPr>
        <w:t>市科技局、市财政局共同成立市创新券管理委员会（</w:t>
      </w:r>
      <w:r w:rsidR="00CA3405">
        <w:rPr>
          <w:rFonts w:ascii="仿宋" w:eastAsia="仿宋" w:hAnsi="仿宋" w:cs="仿宋" w:hint="eastAsia"/>
          <w:sz w:val="32"/>
          <w:szCs w:val="32"/>
        </w:rPr>
        <w:t>以下</w:t>
      </w:r>
      <w:r w:rsidRPr="00AC7C91">
        <w:rPr>
          <w:rFonts w:ascii="仿宋" w:eastAsia="仿宋" w:hAnsi="仿宋" w:cs="仿宋" w:hint="eastAsia"/>
          <w:sz w:val="32"/>
          <w:szCs w:val="32"/>
        </w:rPr>
        <w:t>简称</w:t>
      </w:r>
      <w:r w:rsidR="00CA3405">
        <w:rPr>
          <w:rFonts w:ascii="仿宋" w:eastAsia="仿宋" w:hAnsi="仿宋" w:cs="仿宋" w:hint="eastAsia"/>
          <w:sz w:val="32"/>
          <w:szCs w:val="32"/>
        </w:rPr>
        <w:t>“</w:t>
      </w:r>
      <w:r w:rsidRPr="00AC7C91">
        <w:rPr>
          <w:rFonts w:ascii="仿宋" w:eastAsia="仿宋" w:hAnsi="仿宋" w:cs="仿宋" w:hint="eastAsia"/>
          <w:sz w:val="32"/>
          <w:szCs w:val="32"/>
        </w:rPr>
        <w:t>管理委员会</w:t>
      </w:r>
      <w:r w:rsidR="00CA3405">
        <w:rPr>
          <w:rFonts w:ascii="仿宋" w:eastAsia="仿宋" w:hAnsi="仿宋" w:cs="仿宋" w:hint="eastAsia"/>
          <w:sz w:val="32"/>
          <w:szCs w:val="32"/>
        </w:rPr>
        <w:t>”</w:t>
      </w:r>
      <w:r w:rsidRPr="00AC7C91">
        <w:rPr>
          <w:rFonts w:ascii="仿宋" w:eastAsia="仿宋" w:hAnsi="仿宋" w:cs="仿宋" w:hint="eastAsia"/>
          <w:sz w:val="32"/>
          <w:szCs w:val="32"/>
        </w:rPr>
        <w:t>），负责创新券政策制定、决策指导、监督审批、绩效评价及研究创新券实施过程中有关重大事项。管理委员会由市科技局局长任主任，市科技局、市财政局相关领导、科室（单位）负责人组成，负责创新券制度的政策制定、组织协调和监督管理，研究确定实施过程中的重大事项。</w:t>
      </w:r>
    </w:p>
    <w:p w:rsidR="00D107FE" w:rsidRPr="00AC7C91" w:rsidRDefault="00F3059F" w:rsidP="00AC7C91">
      <w:pPr>
        <w:spacing w:line="580" w:lineRule="exact"/>
        <w:ind w:firstLine="600"/>
        <w:rPr>
          <w:rFonts w:ascii="仿宋" w:eastAsia="仿宋" w:hAnsi="仿宋" w:cs="仿宋"/>
          <w:sz w:val="32"/>
          <w:szCs w:val="32"/>
        </w:rPr>
      </w:pPr>
      <w:r w:rsidRPr="00AC7C91">
        <w:rPr>
          <w:rFonts w:ascii="黑体" w:eastAsia="黑体" w:hAnsi="黑体" w:cs="仿宋" w:hint="eastAsia"/>
          <w:sz w:val="32"/>
          <w:szCs w:val="32"/>
        </w:rPr>
        <w:t xml:space="preserve">第六条 </w:t>
      </w:r>
      <w:r w:rsidRPr="00AC7C91">
        <w:rPr>
          <w:rFonts w:ascii="仿宋" w:eastAsia="仿宋" w:hAnsi="仿宋" w:cs="仿宋" w:hint="eastAsia"/>
          <w:sz w:val="32"/>
          <w:szCs w:val="32"/>
        </w:rPr>
        <w:t>管理委员会办公室设在市科技局</w:t>
      </w:r>
      <w:r w:rsidR="00987BF9">
        <w:rPr>
          <w:rFonts w:ascii="仿宋" w:eastAsia="仿宋" w:hAnsi="仿宋" w:cs="仿宋" w:hint="eastAsia"/>
          <w:sz w:val="32"/>
          <w:szCs w:val="32"/>
        </w:rPr>
        <w:t>，</w:t>
      </w:r>
      <w:r w:rsidRPr="00AC7C91">
        <w:rPr>
          <w:rFonts w:ascii="仿宋" w:eastAsia="仿宋" w:hAnsi="仿宋" w:cs="仿宋" w:hint="eastAsia"/>
          <w:sz w:val="32"/>
          <w:szCs w:val="32"/>
        </w:rPr>
        <w:t>具体负责创新券的日常运行与管理，编制与上报年度预算，办理创新券的设计、印制、申请、发放及兑现材料受理、评审服务等工作，并明确专门人员保管。</w:t>
      </w:r>
    </w:p>
    <w:p w:rsidR="00D107FE" w:rsidRPr="00AC7C91" w:rsidRDefault="00F3059F" w:rsidP="00F4570F">
      <w:pPr>
        <w:spacing w:beforeLines="50" w:before="156" w:afterLines="50" w:after="156" w:line="580" w:lineRule="exact"/>
        <w:jc w:val="center"/>
        <w:rPr>
          <w:rFonts w:ascii="黑体" w:eastAsia="黑体" w:hAnsi="黑体" w:cs="黑体"/>
          <w:sz w:val="32"/>
          <w:szCs w:val="32"/>
        </w:rPr>
      </w:pPr>
      <w:r w:rsidRPr="00AC7C91">
        <w:rPr>
          <w:rFonts w:ascii="黑体" w:eastAsia="黑体" w:hAnsi="黑体" w:cs="黑体" w:hint="eastAsia"/>
          <w:sz w:val="32"/>
          <w:szCs w:val="32"/>
        </w:rPr>
        <w:t>第三章 分类、使用与资金来源</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第七条</w:t>
      </w:r>
      <w:r w:rsidRPr="00AC7C91">
        <w:rPr>
          <w:rFonts w:ascii="仿宋" w:eastAsia="仿宋" w:hAnsi="仿宋" w:cs="仿宋" w:hint="eastAsia"/>
          <w:sz w:val="32"/>
          <w:szCs w:val="32"/>
        </w:rPr>
        <w:t xml:space="preserve"> 创新券面额分为1万元、2万元、5万元、10万元四种，每张创新券编号唯一，有效期为1年，由阜阳市创新券管理委员会办公室（以下简称</w:t>
      </w:r>
      <w:r w:rsidR="00CA3405">
        <w:rPr>
          <w:rFonts w:ascii="仿宋" w:eastAsia="仿宋" w:hAnsi="仿宋" w:cs="仿宋" w:hint="eastAsia"/>
          <w:sz w:val="32"/>
          <w:szCs w:val="32"/>
        </w:rPr>
        <w:t>“</w:t>
      </w:r>
      <w:r w:rsidRPr="00AC7C91">
        <w:rPr>
          <w:rFonts w:ascii="仿宋" w:eastAsia="仿宋" w:hAnsi="仿宋" w:cs="仿宋" w:hint="eastAsia"/>
          <w:sz w:val="32"/>
          <w:szCs w:val="32"/>
        </w:rPr>
        <w:t>管委会办公室</w:t>
      </w:r>
      <w:r w:rsidR="00CA3405">
        <w:rPr>
          <w:rFonts w:ascii="仿宋" w:eastAsia="仿宋" w:hAnsi="仿宋" w:cs="仿宋" w:hint="eastAsia"/>
          <w:sz w:val="32"/>
          <w:szCs w:val="32"/>
        </w:rPr>
        <w:t>”</w:t>
      </w:r>
      <w:r w:rsidRPr="00AC7C91">
        <w:rPr>
          <w:rFonts w:ascii="仿宋" w:eastAsia="仿宋" w:hAnsi="仿宋" w:cs="仿宋" w:hint="eastAsia"/>
          <w:sz w:val="32"/>
          <w:szCs w:val="32"/>
        </w:rPr>
        <w:t>）加盖“阜阳市创新券管理委员会”印章后生效。</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第八条 </w:t>
      </w:r>
      <w:r w:rsidRPr="00AC7C91">
        <w:rPr>
          <w:rFonts w:ascii="仿宋" w:eastAsia="仿宋" w:hAnsi="仿宋" w:cs="仿宋" w:hint="eastAsia"/>
          <w:sz w:val="32"/>
          <w:szCs w:val="32"/>
        </w:rPr>
        <w:t>2018年度创新券支持对象为科技型中小微企业、在孵企业及已在孵化器业务管理平台或众创空间登记备案的创客（团队）等，财务机构健全，财务管理规范，无不良信用记录。创新券支持对象和范围将根据我市科技创新及科技体制改革推进情况，每年度作适时调整。其中2018年度支持对象</w:t>
      </w:r>
      <w:r w:rsidR="00FF3282">
        <w:rPr>
          <w:rFonts w:ascii="仿宋" w:eastAsia="仿宋" w:hAnsi="仿宋" w:cs="仿宋" w:hint="eastAsia"/>
          <w:sz w:val="32"/>
          <w:szCs w:val="32"/>
        </w:rPr>
        <w:t>为</w:t>
      </w:r>
      <w:r w:rsidRPr="00AC7C91">
        <w:rPr>
          <w:rFonts w:ascii="仿宋" w:eastAsia="仿宋" w:hAnsi="仿宋" w:cs="仿宋" w:hint="eastAsia"/>
          <w:sz w:val="32"/>
          <w:szCs w:val="32"/>
        </w:rPr>
        <w:t>：</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1.中小微企业：市内具备企业法人资格、注册期限不满</w:t>
      </w:r>
      <w:r w:rsidRPr="00AC7C91">
        <w:rPr>
          <w:rFonts w:ascii="仿宋" w:eastAsia="仿宋" w:hAnsi="仿宋" w:cs="仿宋" w:hint="eastAsia"/>
          <w:sz w:val="32"/>
          <w:szCs w:val="32"/>
        </w:rPr>
        <w:lastRenderedPageBreak/>
        <w:t>5年、上年度销售收入不超过</w:t>
      </w:r>
      <w:r w:rsidR="00F567E5" w:rsidRPr="004372C4">
        <w:rPr>
          <w:rFonts w:ascii="仿宋" w:eastAsia="仿宋" w:hAnsi="仿宋" w:cs="仿宋" w:hint="eastAsia"/>
          <w:sz w:val="32"/>
          <w:szCs w:val="32"/>
        </w:rPr>
        <w:t>3</w:t>
      </w:r>
      <w:r w:rsidRPr="004372C4">
        <w:rPr>
          <w:rFonts w:ascii="仿宋" w:eastAsia="仿宋" w:hAnsi="仿宋" w:cs="仿宋" w:hint="eastAsia"/>
          <w:sz w:val="32"/>
          <w:szCs w:val="32"/>
        </w:rPr>
        <w:t>000</w:t>
      </w:r>
      <w:r w:rsidRPr="00AC7C91">
        <w:rPr>
          <w:rFonts w:ascii="仿宋" w:eastAsia="仿宋" w:hAnsi="仿宋" w:cs="仿宋" w:hint="eastAsia"/>
          <w:sz w:val="32"/>
          <w:szCs w:val="32"/>
        </w:rPr>
        <w:t>万元。</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2.在孵企业：已在孵化器业务管理平台备案的在孵企业，与开展合作的服务机构无隶属、共建、产权纽带等关联关系。</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3.创客（团队）：已在孵化器业务管理平台登记信息并持有由孵化器或众创空间颁发的“创客护照”，拥有具备一定技术基础和市场前景、有潜力转化为具体产品或服务的科技成果。</w:t>
      </w:r>
    </w:p>
    <w:p w:rsidR="00D107FE" w:rsidRPr="00AC7C91" w:rsidRDefault="00F3059F" w:rsidP="00AC7C91">
      <w:pPr>
        <w:spacing w:line="580" w:lineRule="exact"/>
        <w:ind w:firstLineChars="200" w:firstLine="640"/>
        <w:rPr>
          <w:rFonts w:ascii="仿宋" w:eastAsia="仿宋" w:hAnsi="仿宋" w:cs="仿宋"/>
          <w:sz w:val="32"/>
          <w:szCs w:val="32"/>
        </w:rPr>
      </w:pPr>
      <w:r w:rsidRPr="00AC7C91">
        <w:rPr>
          <w:rFonts w:ascii="仿宋" w:eastAsia="仿宋" w:hAnsi="仿宋" w:cs="仿宋" w:hint="eastAsia"/>
          <w:sz w:val="32"/>
          <w:szCs w:val="32"/>
        </w:rPr>
        <w:t>4.对符合创新券发放条件，并参加市级以上创新创业大赛获奖的企业、创客（团队），优先予以推荐。</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第九条 </w:t>
      </w:r>
      <w:r w:rsidRPr="00AC7C91">
        <w:rPr>
          <w:rFonts w:ascii="仿宋" w:eastAsia="仿宋" w:hAnsi="仿宋" w:cs="仿宋" w:hint="eastAsia"/>
          <w:sz w:val="32"/>
          <w:szCs w:val="32"/>
        </w:rPr>
        <w:t>科技创新券使用范围包括：中小微企业和创客（创客团队）向非关联的创新载体购买科技创新活动中所需的</w:t>
      </w:r>
      <w:r w:rsidRPr="00700AEB">
        <w:rPr>
          <w:rFonts w:ascii="仿宋" w:eastAsia="仿宋" w:hAnsi="仿宋" w:cs="仿宋" w:hint="eastAsia"/>
          <w:sz w:val="32"/>
          <w:szCs w:val="32"/>
        </w:rPr>
        <w:t>研究开发、技术转移、检验认证、检索查新、创业孵化、知识产权、科技咨询、科技培训、科技金融及企业共享使用科研基础设施、仪器设备、国内外的研发设备配套软件购置</w:t>
      </w:r>
      <w:r w:rsidRPr="00AC7C91">
        <w:rPr>
          <w:rFonts w:ascii="仿宋" w:eastAsia="仿宋" w:hAnsi="仿宋" w:cs="仿宋" w:hint="eastAsia"/>
          <w:sz w:val="32"/>
          <w:szCs w:val="32"/>
        </w:rPr>
        <w:t>等科技服务，可用科技创新券抵用一定比例的实际服务费用。本办法所指科技服务范围，不包括按照法律法规或者强制性标准要求开展的强制检测和法定检测、软件著作权注册等知识产权过程所需服务。已享受其他市科技专项资金奖补的科技服务，不重复享受创新券政策。其中科技服务具体包括：</w:t>
      </w:r>
    </w:p>
    <w:p w:rsidR="00D107FE" w:rsidRPr="00AC7C91" w:rsidRDefault="00F3059F" w:rsidP="00AC7C91">
      <w:pPr>
        <w:pStyle w:val="a5"/>
        <w:widowControl/>
        <w:shd w:val="clear" w:color="auto" w:fill="FFFFFF"/>
        <w:spacing w:beforeAutospacing="0" w:afterAutospacing="0" w:line="580" w:lineRule="exact"/>
        <w:jc w:val="both"/>
        <w:rPr>
          <w:rFonts w:ascii="仿宋" w:eastAsia="仿宋" w:hAnsi="仿宋" w:cs="仿宋"/>
          <w:color w:val="FF0000"/>
          <w:kern w:val="2"/>
          <w:sz w:val="32"/>
          <w:szCs w:val="32"/>
        </w:rPr>
      </w:pPr>
      <w:r w:rsidRPr="00AC7C91">
        <w:rPr>
          <w:rFonts w:ascii="仿宋" w:eastAsia="仿宋" w:hAnsi="仿宋" w:cs="仿宋" w:hint="eastAsia"/>
          <w:sz w:val="32"/>
          <w:szCs w:val="32"/>
        </w:rPr>
        <w:t xml:space="preserve">   </w:t>
      </w:r>
      <w:r w:rsidRPr="00AC7C91">
        <w:rPr>
          <w:rFonts w:ascii="仿宋" w:eastAsia="仿宋" w:hAnsi="仿宋" w:cs="仿宋" w:hint="eastAsia"/>
          <w:kern w:val="2"/>
          <w:sz w:val="32"/>
          <w:szCs w:val="32"/>
        </w:rPr>
        <w:t xml:space="preserve"> 1.科技咨询服务：包括企业创新发展战略咨询、企业创新管理咨询、企业技术诊断咨询、创新政策咨询、科技创新</w:t>
      </w:r>
      <w:r w:rsidRPr="00AC7C91">
        <w:rPr>
          <w:rFonts w:ascii="仿宋" w:eastAsia="仿宋" w:hAnsi="仿宋" w:cs="仿宋" w:hint="eastAsia"/>
          <w:kern w:val="2"/>
          <w:sz w:val="32"/>
          <w:szCs w:val="32"/>
        </w:rPr>
        <w:lastRenderedPageBreak/>
        <w:t>综合咨询、企业研发机构建设与管理咨询、企业技术标准制定咨询、有关提升企业创新能力的专项培训；竞争情报分析、技术解决方案、知识产权等科技信息服务和专业咨询服务、</w:t>
      </w:r>
      <w:r w:rsidRPr="00292382">
        <w:rPr>
          <w:rFonts w:ascii="仿宋" w:eastAsia="仿宋" w:hAnsi="仿宋" w:cs="仿宋" w:hint="eastAsia"/>
          <w:kern w:val="2"/>
          <w:sz w:val="32"/>
          <w:szCs w:val="32"/>
        </w:rPr>
        <w:t>企业质量管理体系认证咨询与服务。</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不包括：高新技术企业、高新技术产品申报与材料编写；各类科技计划项目申报材料的组织编写；建设工程、环境工程等的设计咨询；环境影响评价；项目的论证、鉴定、审计及验收；企业上市策划咨询辅导。</w:t>
      </w:r>
    </w:p>
    <w:p w:rsidR="00D107FE" w:rsidRPr="00AC7C91" w:rsidRDefault="00F3059F" w:rsidP="00AC7C91">
      <w:pPr>
        <w:pStyle w:val="a5"/>
        <w:widowControl/>
        <w:shd w:val="clear" w:color="auto" w:fill="FFFFFF"/>
        <w:spacing w:beforeAutospacing="0" w:afterAutospacing="0" w:line="580" w:lineRule="exact"/>
        <w:jc w:val="both"/>
        <w:rPr>
          <w:rFonts w:ascii="仿宋" w:eastAsia="仿宋" w:hAnsi="仿宋" w:cs="仿宋"/>
          <w:kern w:val="2"/>
          <w:sz w:val="32"/>
          <w:szCs w:val="32"/>
        </w:rPr>
      </w:pPr>
      <w:r w:rsidRPr="00AC7C91">
        <w:rPr>
          <w:rFonts w:ascii="仿宋" w:eastAsia="仿宋" w:hAnsi="仿宋" w:cs="仿宋" w:hint="eastAsia"/>
          <w:kern w:val="2"/>
          <w:sz w:val="32"/>
          <w:szCs w:val="32"/>
        </w:rPr>
        <w:t xml:space="preserve">    2.分析测试服务：包括新技术研究过程中涉及的各种分析测试服务、新产品开发过程中涉及的各种样品测试、新产品检验、产品性能测试等检测认证服务。</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不包括：按照法律法规或者强制性标准要求开展的强制检测、法定检测（产品质量检验检测、产品制造许可评审、设备制造许可鉴定评审、科学仪器计量</w:t>
      </w:r>
      <w:r w:rsidR="003720BB">
        <w:rPr>
          <w:rFonts w:ascii="仿宋" w:eastAsia="仿宋" w:hAnsi="仿宋" w:cs="仿宋" w:hint="eastAsia"/>
          <w:sz w:val="32"/>
          <w:szCs w:val="32"/>
        </w:rPr>
        <w:t>鉴定</w:t>
      </w:r>
      <w:r w:rsidRPr="00AC7C91">
        <w:rPr>
          <w:rFonts w:ascii="仿宋" w:eastAsia="仿宋" w:hAnsi="仿宋" w:cs="仿宋" w:hint="eastAsia"/>
          <w:sz w:val="32"/>
          <w:szCs w:val="32"/>
        </w:rPr>
        <w:t>等）；产品质量诊断以及事故诊断评估。</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3.科技信息服务：包括科技情报服务、知识产权服务、科技文献服务、科技查新服务。</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不包括：单纯购买文献资料；企业信息化系统建设。</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4.科技创业服务：包括孵化器、大学科技园及各类众创空间等用于专业服务设施建设的费用，主要指仪器设备、公共软件、开发工具购置等费用；孵化器、大学科技园及各类众创空间等用于管理运行的费用，主要指物业管理费用，免费提供在孵企业等使用的网络宽带费用，举办公益性创业服</w:t>
      </w:r>
      <w:r w:rsidRPr="00AC7C91">
        <w:rPr>
          <w:rFonts w:ascii="仿宋" w:eastAsia="仿宋" w:hAnsi="仿宋" w:cs="仿宋" w:hint="eastAsia"/>
          <w:sz w:val="32"/>
          <w:szCs w:val="32"/>
        </w:rPr>
        <w:lastRenderedPageBreak/>
        <w:t>务活动等费用。</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不包括：在孵企业的创业活动；创业融资服务。</w:t>
      </w:r>
    </w:p>
    <w:p w:rsidR="00D107FE" w:rsidRPr="00AC7C91" w:rsidRDefault="00F3059F" w:rsidP="00AC7C91">
      <w:pPr>
        <w:pStyle w:val="a5"/>
        <w:widowControl/>
        <w:shd w:val="clear" w:color="auto" w:fill="FFFFFF"/>
        <w:spacing w:beforeAutospacing="0" w:afterAutospacing="0" w:line="580" w:lineRule="exact"/>
        <w:jc w:val="both"/>
        <w:rPr>
          <w:rFonts w:ascii="仿宋" w:eastAsia="仿宋" w:hAnsi="仿宋" w:cs="仿宋"/>
          <w:kern w:val="2"/>
          <w:sz w:val="32"/>
          <w:szCs w:val="32"/>
        </w:rPr>
      </w:pPr>
      <w:r w:rsidRPr="00AC7C91">
        <w:rPr>
          <w:rFonts w:ascii="仿宋" w:eastAsia="仿宋" w:hAnsi="仿宋" w:cs="仿宋" w:hint="eastAsia"/>
          <w:kern w:val="2"/>
          <w:sz w:val="32"/>
          <w:szCs w:val="32"/>
        </w:rPr>
        <w:t xml:space="preserve">    5.研发活动。与研发机构合作或委托研发机构开展新技术、新产品、新材料、新工艺及其系统的研究开发活动。企业委托给科研机构的研发项目必须具有明确的产品或应用目标，有利于企业改善其产品或生产过程，提高企业的市场竞争力。 </w:t>
      </w:r>
    </w:p>
    <w:p w:rsidR="00D107FE" w:rsidRPr="00AC7C91" w:rsidRDefault="00F3059F" w:rsidP="00AC7C91">
      <w:pPr>
        <w:pStyle w:val="a5"/>
        <w:widowControl/>
        <w:shd w:val="clear" w:color="auto" w:fill="FFFFFF"/>
        <w:spacing w:beforeAutospacing="0" w:afterAutospacing="0" w:line="580" w:lineRule="exact"/>
        <w:ind w:firstLine="600"/>
        <w:jc w:val="both"/>
        <w:rPr>
          <w:rFonts w:ascii="仿宋" w:eastAsia="仿宋" w:hAnsi="仿宋" w:cs="仿宋"/>
          <w:kern w:val="2"/>
          <w:sz w:val="32"/>
          <w:szCs w:val="32"/>
        </w:rPr>
      </w:pPr>
      <w:r w:rsidRPr="00AC7C91">
        <w:rPr>
          <w:rFonts w:ascii="仿宋" w:eastAsia="仿宋" w:hAnsi="仿宋" w:cs="仿宋" w:hint="eastAsia"/>
          <w:kern w:val="2"/>
          <w:sz w:val="32"/>
          <w:szCs w:val="32"/>
        </w:rPr>
        <w:t>6.技术转让。购买新技术、新产品；购买专利、软件著作权等相关知识产权的所有权或者使用权。</w:t>
      </w:r>
    </w:p>
    <w:p w:rsidR="00D107FE" w:rsidRPr="00AC7C91" w:rsidRDefault="00F3059F" w:rsidP="00AC7C91">
      <w:pPr>
        <w:widowControl/>
        <w:spacing w:line="580" w:lineRule="exact"/>
        <w:ind w:firstLineChars="200" w:firstLine="640"/>
        <w:rPr>
          <w:rFonts w:ascii="仿宋" w:eastAsia="仿宋" w:hAnsi="仿宋" w:cs="仿宋"/>
          <w:color w:val="FF0000"/>
          <w:sz w:val="32"/>
          <w:szCs w:val="32"/>
        </w:rPr>
      </w:pPr>
      <w:r w:rsidRPr="00AC7C91">
        <w:rPr>
          <w:rFonts w:ascii="黑体" w:eastAsia="黑体" w:hAnsi="黑体" w:cs="仿宋" w:hint="eastAsia"/>
          <w:sz w:val="32"/>
          <w:szCs w:val="32"/>
        </w:rPr>
        <w:t xml:space="preserve">第十条 </w:t>
      </w:r>
      <w:r w:rsidRPr="00AC7C91">
        <w:rPr>
          <w:rFonts w:ascii="仿宋" w:eastAsia="仿宋" w:hAnsi="仿宋" w:cs="仿宋" w:hint="eastAsia"/>
          <w:sz w:val="32"/>
          <w:szCs w:val="32"/>
        </w:rPr>
        <w:t>科技创新券的申领、发放、使用和申请兑现一般应在同一个年度内完成，逾期不得使用与申请兑现。企业申领采取“先领先得”原则，当年额度用完后，不再另行发放。</w:t>
      </w:r>
      <w:r w:rsidRPr="00292382">
        <w:rPr>
          <w:rFonts w:ascii="仿宋" w:eastAsia="仿宋" w:hAnsi="仿宋" w:cs="仿宋" w:hint="eastAsia"/>
          <w:sz w:val="32"/>
          <w:szCs w:val="32"/>
        </w:rPr>
        <w:t>企业和创客（创客团队）应根据自身发展实际酌情申领科技创新券,在同一年度，对持有</w:t>
      </w:r>
      <w:r w:rsidR="00C45F38" w:rsidRPr="00292382">
        <w:rPr>
          <w:rFonts w:ascii="仿宋" w:eastAsia="仿宋" w:hAnsi="仿宋" w:cs="仿宋" w:hint="eastAsia"/>
          <w:sz w:val="32"/>
          <w:szCs w:val="32"/>
        </w:rPr>
        <w:t>有</w:t>
      </w:r>
      <w:r w:rsidRPr="00292382">
        <w:rPr>
          <w:rFonts w:ascii="仿宋" w:eastAsia="仿宋" w:hAnsi="仿宋" w:cs="仿宋" w:hint="eastAsia"/>
          <w:sz w:val="32"/>
          <w:szCs w:val="32"/>
        </w:rPr>
        <w:t>效期内、未兑现创新券的企业，不再重新发放。</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w:t>
      </w:r>
      <w:r w:rsidRPr="00AC7C91">
        <w:rPr>
          <w:rFonts w:ascii="黑体" w:eastAsia="黑体" w:hAnsi="黑体" w:cs="仿宋" w:hint="eastAsia"/>
          <w:sz w:val="32"/>
          <w:szCs w:val="32"/>
        </w:rPr>
        <w:t xml:space="preserve">   第十一条 </w:t>
      </w:r>
      <w:r w:rsidRPr="00AC7C91">
        <w:rPr>
          <w:rFonts w:ascii="仿宋" w:eastAsia="仿宋" w:hAnsi="仿宋" w:cs="仿宋" w:hint="eastAsia"/>
          <w:sz w:val="32"/>
          <w:szCs w:val="32"/>
        </w:rPr>
        <w:t>企业向高校、科研院所或科技服务机构购买技术成果或技术服务支付科技创新券抵用</w:t>
      </w:r>
      <w:r w:rsidR="00292382">
        <w:rPr>
          <w:rFonts w:ascii="仿宋" w:eastAsia="仿宋" w:hAnsi="仿宋" w:cs="仿宋" w:hint="eastAsia"/>
          <w:sz w:val="32"/>
          <w:szCs w:val="32"/>
        </w:rPr>
        <w:t>交易费用</w:t>
      </w:r>
      <w:r w:rsidRPr="00AC7C91">
        <w:rPr>
          <w:rFonts w:ascii="仿宋" w:eastAsia="仿宋" w:hAnsi="仿宋" w:cs="仿宋" w:hint="eastAsia"/>
          <w:sz w:val="32"/>
          <w:szCs w:val="32"/>
        </w:rPr>
        <w:t>时，应与自付款配套使用，其中抵用金额不得超过</w:t>
      </w:r>
      <w:r w:rsidR="001A508A">
        <w:rPr>
          <w:rFonts w:ascii="仿宋" w:eastAsia="仿宋" w:hAnsi="仿宋" w:cs="仿宋" w:hint="eastAsia"/>
          <w:sz w:val="32"/>
          <w:szCs w:val="32"/>
        </w:rPr>
        <w:t>交易</w:t>
      </w:r>
      <w:r w:rsidRPr="00AC7C91">
        <w:rPr>
          <w:rFonts w:ascii="仿宋" w:eastAsia="仿宋" w:hAnsi="仿宋" w:cs="仿宋" w:hint="eastAsia"/>
          <w:sz w:val="32"/>
          <w:szCs w:val="32"/>
        </w:rPr>
        <w:t>总费用的50%。</w:t>
      </w:r>
    </w:p>
    <w:p w:rsidR="00D107FE" w:rsidRPr="00AC7C91" w:rsidRDefault="00F3059F" w:rsidP="00AC7C91">
      <w:pPr>
        <w:spacing w:line="580" w:lineRule="exact"/>
        <w:jc w:val="left"/>
        <w:rPr>
          <w:rFonts w:ascii="仿宋" w:eastAsia="仿宋" w:hAnsi="仿宋" w:cs="仿宋"/>
          <w:sz w:val="32"/>
          <w:szCs w:val="32"/>
        </w:rPr>
      </w:pPr>
      <w:r w:rsidRPr="00AC7C91">
        <w:rPr>
          <w:rFonts w:ascii="仿宋" w:eastAsia="仿宋" w:hAnsi="仿宋" w:cs="仿宋" w:hint="eastAsia"/>
          <w:sz w:val="32"/>
          <w:szCs w:val="32"/>
        </w:rPr>
        <w:t xml:space="preserve"> </w:t>
      </w:r>
      <w:r w:rsidRPr="00AC7C91">
        <w:rPr>
          <w:rFonts w:ascii="黑体" w:eastAsia="黑体" w:hAnsi="黑体" w:cs="仿宋" w:hint="eastAsia"/>
          <w:sz w:val="32"/>
          <w:szCs w:val="32"/>
        </w:rPr>
        <w:t xml:space="preserve">   第十二条 </w:t>
      </w:r>
      <w:r w:rsidRPr="00AC7C91">
        <w:rPr>
          <w:rFonts w:ascii="仿宋" w:eastAsia="仿宋" w:hAnsi="仿宋" w:cs="仿宋" w:hint="eastAsia"/>
          <w:sz w:val="32"/>
          <w:szCs w:val="32"/>
        </w:rPr>
        <w:t>同一年度内，一个科技服务项目申领不超过20万元，</w:t>
      </w:r>
      <w:r w:rsidRPr="00292382">
        <w:rPr>
          <w:rFonts w:ascii="仿宋" w:eastAsia="仿宋" w:hAnsi="仿宋" w:cs="仿宋" w:hint="eastAsia"/>
          <w:sz w:val="32"/>
          <w:szCs w:val="32"/>
        </w:rPr>
        <w:t>一个企业和团队申请创新券的最高补贴不超过60万元。</w:t>
      </w:r>
      <w:r w:rsidRPr="00AC7C91">
        <w:rPr>
          <w:rFonts w:ascii="仿宋" w:eastAsia="仿宋" w:hAnsi="仿宋" w:cs="仿宋" w:hint="eastAsia"/>
          <w:sz w:val="32"/>
          <w:szCs w:val="32"/>
        </w:rPr>
        <w:t>特别重大的成果转化项目采取一事一议，经管理委员会批准增加发放额度。创新券原则以整数发放。</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w:t>
      </w:r>
      <w:r w:rsidRPr="00AC7C91">
        <w:rPr>
          <w:rFonts w:ascii="黑体" w:eastAsia="黑体" w:hAnsi="黑体" w:cs="仿宋" w:hint="eastAsia"/>
          <w:sz w:val="32"/>
          <w:szCs w:val="32"/>
        </w:rPr>
        <w:t xml:space="preserve">   第十三条 </w:t>
      </w:r>
      <w:r w:rsidRPr="00AC7C91">
        <w:rPr>
          <w:rFonts w:ascii="仿宋" w:eastAsia="仿宋" w:hAnsi="仿宋" w:cs="仿宋" w:hint="eastAsia"/>
          <w:sz w:val="32"/>
          <w:szCs w:val="32"/>
        </w:rPr>
        <w:t>每张创新券编号唯一，不得转让、买卖、赠</w:t>
      </w:r>
      <w:r w:rsidRPr="00AC7C91">
        <w:rPr>
          <w:rFonts w:ascii="仿宋" w:eastAsia="仿宋" w:hAnsi="仿宋" w:cs="仿宋" w:hint="eastAsia"/>
          <w:sz w:val="32"/>
          <w:szCs w:val="32"/>
        </w:rPr>
        <w:lastRenderedPageBreak/>
        <w:t>送、兑换现金和重复使用，遗失不补。创新券需在有效期内及时兑现，逾期不再兑现。</w:t>
      </w:r>
    </w:p>
    <w:p w:rsidR="00D107FE" w:rsidRPr="00AC7C91" w:rsidRDefault="00F3059F" w:rsidP="00AC7C91">
      <w:pPr>
        <w:spacing w:line="580" w:lineRule="exact"/>
        <w:ind w:firstLine="600"/>
        <w:rPr>
          <w:rFonts w:ascii="仿宋" w:eastAsia="仿宋" w:hAnsi="仿宋" w:cs="仿宋"/>
          <w:sz w:val="32"/>
          <w:szCs w:val="32"/>
        </w:rPr>
      </w:pPr>
      <w:r w:rsidRPr="00AC7C91">
        <w:rPr>
          <w:rFonts w:ascii="黑体" w:eastAsia="黑体" w:hAnsi="黑体" w:cs="仿宋" w:hint="eastAsia"/>
          <w:sz w:val="32"/>
          <w:szCs w:val="32"/>
        </w:rPr>
        <w:t xml:space="preserve">第十四条 </w:t>
      </w:r>
      <w:r w:rsidRPr="00AC7C91">
        <w:rPr>
          <w:rFonts w:ascii="仿宋" w:eastAsia="仿宋" w:hAnsi="仿宋" w:cs="仿宋" w:hint="eastAsia"/>
          <w:sz w:val="32"/>
          <w:szCs w:val="32"/>
        </w:rPr>
        <w:t>创新券资金来源于市财政安排的阜阳市实施双轮驱动战略促进</w:t>
      </w:r>
      <w:r w:rsidR="00D657FB">
        <w:rPr>
          <w:rFonts w:ascii="仿宋" w:eastAsia="仿宋" w:hAnsi="仿宋" w:cs="仿宋" w:hint="eastAsia"/>
          <w:sz w:val="32"/>
          <w:szCs w:val="32"/>
        </w:rPr>
        <w:t>科技</w:t>
      </w:r>
      <w:r w:rsidRPr="00AC7C91">
        <w:rPr>
          <w:rFonts w:ascii="仿宋" w:eastAsia="仿宋" w:hAnsi="仿宋" w:cs="仿宋" w:hint="eastAsia"/>
          <w:sz w:val="32"/>
          <w:szCs w:val="32"/>
        </w:rPr>
        <w:t>创新创业</w:t>
      </w:r>
      <w:r w:rsidR="00D657FB">
        <w:rPr>
          <w:rFonts w:ascii="仿宋" w:eastAsia="仿宋" w:hAnsi="仿宋" w:cs="仿宋" w:hint="eastAsia"/>
          <w:sz w:val="32"/>
          <w:szCs w:val="32"/>
        </w:rPr>
        <w:t>专项</w:t>
      </w:r>
      <w:r w:rsidRPr="00AC7C91">
        <w:rPr>
          <w:rFonts w:ascii="仿宋" w:eastAsia="仿宋" w:hAnsi="仿宋" w:cs="仿宋" w:hint="eastAsia"/>
          <w:sz w:val="32"/>
          <w:szCs w:val="32"/>
        </w:rPr>
        <w:t>资金。创新券年度发放额度由市政府确定。</w:t>
      </w:r>
    </w:p>
    <w:p w:rsidR="00D107FE" w:rsidRPr="00AC7C91" w:rsidRDefault="00F3059F" w:rsidP="00F4570F">
      <w:pPr>
        <w:spacing w:beforeLines="50" w:before="156" w:afterLines="50" w:after="156" w:line="580" w:lineRule="exact"/>
        <w:jc w:val="center"/>
        <w:rPr>
          <w:rFonts w:ascii="黑体" w:eastAsia="黑体" w:hAnsi="黑体" w:cs="黑体"/>
          <w:sz w:val="32"/>
          <w:szCs w:val="32"/>
        </w:rPr>
      </w:pPr>
      <w:r w:rsidRPr="00AC7C91">
        <w:rPr>
          <w:rFonts w:ascii="黑体" w:eastAsia="黑体" w:hAnsi="黑体" w:cs="黑体" w:hint="eastAsia"/>
          <w:sz w:val="32"/>
          <w:szCs w:val="32"/>
        </w:rPr>
        <w:t>第四章 申请</w:t>
      </w:r>
      <w:r w:rsidR="00FB2044">
        <w:rPr>
          <w:rFonts w:ascii="黑体" w:eastAsia="黑体" w:hAnsi="黑体" w:cs="黑体" w:hint="eastAsia"/>
          <w:sz w:val="32"/>
          <w:szCs w:val="32"/>
        </w:rPr>
        <w:t>、</w:t>
      </w:r>
      <w:r w:rsidRPr="00AC7C91">
        <w:rPr>
          <w:rFonts w:ascii="黑体" w:eastAsia="黑体" w:hAnsi="黑体" w:cs="黑体" w:hint="eastAsia"/>
          <w:sz w:val="32"/>
          <w:szCs w:val="32"/>
        </w:rPr>
        <w:t>发放</w:t>
      </w:r>
      <w:r w:rsidR="00FB2044">
        <w:rPr>
          <w:rFonts w:ascii="黑体" w:eastAsia="黑体" w:hAnsi="黑体" w:cs="黑体" w:hint="eastAsia"/>
          <w:sz w:val="32"/>
          <w:szCs w:val="32"/>
        </w:rPr>
        <w:t>与兑现</w:t>
      </w:r>
    </w:p>
    <w:p w:rsidR="00FB2044" w:rsidRDefault="00F3059F" w:rsidP="00FB2044">
      <w:pPr>
        <w:spacing w:line="580" w:lineRule="exact"/>
        <w:ind w:firstLine="645"/>
        <w:rPr>
          <w:rFonts w:ascii="黑体" w:eastAsia="黑体" w:hAnsi="黑体" w:cs="仿宋"/>
          <w:sz w:val="32"/>
          <w:szCs w:val="32"/>
        </w:rPr>
      </w:pPr>
      <w:r w:rsidRPr="00AC7C91">
        <w:rPr>
          <w:rFonts w:ascii="黑体" w:eastAsia="黑体" w:hAnsi="黑体" w:cs="仿宋" w:hint="eastAsia"/>
          <w:sz w:val="32"/>
          <w:szCs w:val="32"/>
        </w:rPr>
        <w:t xml:space="preserve">第十五条 </w:t>
      </w:r>
      <w:r w:rsidR="00FB2044" w:rsidRPr="00FB2044">
        <w:rPr>
          <w:rFonts w:ascii="仿宋" w:eastAsia="仿宋" w:hAnsi="仿宋" w:cs="仿宋" w:hint="eastAsia"/>
          <w:sz w:val="32"/>
          <w:szCs w:val="32"/>
        </w:rPr>
        <w:t>创新券的申请和发放</w:t>
      </w:r>
      <w:r w:rsidR="003D0DB8">
        <w:rPr>
          <w:rFonts w:ascii="仿宋" w:eastAsia="仿宋" w:hAnsi="仿宋" w:cs="仿宋" w:hint="eastAsia"/>
          <w:sz w:val="32"/>
          <w:szCs w:val="32"/>
        </w:rPr>
        <w:t>。</w:t>
      </w:r>
    </w:p>
    <w:p w:rsidR="00FB2044" w:rsidRPr="00AC7C91" w:rsidRDefault="00FB2044" w:rsidP="00FB2044">
      <w:pPr>
        <w:spacing w:line="580" w:lineRule="exact"/>
        <w:ind w:firstLineChars="200" w:firstLine="640"/>
        <w:rPr>
          <w:rFonts w:ascii="仿宋" w:eastAsia="仿宋" w:hAnsi="仿宋" w:cs="仿宋"/>
          <w:sz w:val="32"/>
          <w:szCs w:val="32"/>
        </w:rPr>
      </w:pPr>
      <w:r w:rsidRPr="00AC7C91">
        <w:rPr>
          <w:rFonts w:ascii="仿宋" w:eastAsia="仿宋" w:hAnsi="仿宋" w:cs="仿宋" w:hint="eastAsia"/>
          <w:sz w:val="32"/>
          <w:szCs w:val="32"/>
        </w:rPr>
        <w:t>1.管委会办公室在阜阳市科技局官方网站发布创新券发放公告；</w:t>
      </w:r>
    </w:p>
    <w:p w:rsidR="00FB2044" w:rsidRPr="00AC7C91" w:rsidRDefault="00FB2044" w:rsidP="00FB2044">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2.符合申领条件的企业可以根据自身创新需求，按照公告要求，填写</w:t>
      </w:r>
      <w:r w:rsidR="00623C91">
        <w:rPr>
          <w:rFonts w:ascii="仿宋" w:eastAsia="仿宋" w:hAnsi="仿宋" w:cs="仿宋" w:hint="eastAsia"/>
          <w:sz w:val="32"/>
          <w:szCs w:val="32"/>
        </w:rPr>
        <w:t>科技</w:t>
      </w:r>
      <w:r w:rsidRPr="00AC7C91">
        <w:rPr>
          <w:rFonts w:ascii="仿宋" w:eastAsia="仿宋" w:hAnsi="仿宋" w:cs="仿宋" w:hint="eastAsia"/>
          <w:sz w:val="32"/>
          <w:szCs w:val="32"/>
        </w:rPr>
        <w:t>创新券</w:t>
      </w:r>
      <w:r w:rsidR="000E2054">
        <w:rPr>
          <w:rFonts w:ascii="仿宋" w:eastAsia="仿宋" w:hAnsi="仿宋" w:cs="仿宋" w:hint="eastAsia"/>
          <w:sz w:val="32"/>
          <w:szCs w:val="32"/>
        </w:rPr>
        <w:t>发放申请表</w:t>
      </w:r>
      <w:r w:rsidR="000824EB">
        <w:rPr>
          <w:rFonts w:ascii="仿宋" w:eastAsia="仿宋" w:hAnsi="仿宋" w:cs="仿宋" w:hint="eastAsia"/>
          <w:sz w:val="32"/>
          <w:szCs w:val="32"/>
        </w:rPr>
        <w:t>，经县（市）区（园区）科技管理部门初审后向管</w:t>
      </w:r>
      <w:r w:rsidRPr="00AC7C91">
        <w:rPr>
          <w:rFonts w:ascii="仿宋" w:eastAsia="仿宋" w:hAnsi="仿宋" w:cs="仿宋" w:hint="eastAsia"/>
          <w:sz w:val="32"/>
          <w:szCs w:val="32"/>
        </w:rPr>
        <w:t>委会办公室推荐；</w:t>
      </w:r>
    </w:p>
    <w:p w:rsidR="00D07A2E" w:rsidRDefault="00D07A2E" w:rsidP="00D07A2E">
      <w:pPr>
        <w:ind w:firstLineChars="200" w:firstLine="640"/>
      </w:pPr>
      <w:r>
        <w:rPr>
          <w:rFonts w:ascii="仿宋" w:eastAsia="仿宋" w:hAnsi="仿宋" w:cs="仿宋" w:hint="eastAsia"/>
          <w:sz w:val="32"/>
          <w:szCs w:val="32"/>
        </w:rPr>
        <w:t>3.</w:t>
      </w:r>
      <w:r w:rsidR="000824EB">
        <w:rPr>
          <w:rFonts w:ascii="仿宋" w:eastAsia="仿宋" w:hAnsi="仿宋" w:cs="仿宋"/>
          <w:sz w:val="32"/>
          <w:szCs w:val="32"/>
        </w:rPr>
        <w:t>管</w:t>
      </w:r>
      <w:r w:rsidRPr="00D07A2E">
        <w:rPr>
          <w:rFonts w:ascii="仿宋" w:eastAsia="仿宋" w:hAnsi="仿宋" w:cs="仿宋"/>
          <w:sz w:val="32"/>
          <w:szCs w:val="32"/>
        </w:rPr>
        <w:t>委会办公室根据公告要求及申请推荐情况进行审核，</w:t>
      </w:r>
      <w:r w:rsidRPr="00AC7C91">
        <w:rPr>
          <w:rFonts w:ascii="仿宋" w:eastAsia="仿宋" w:hAnsi="仿宋" w:cs="仿宋" w:hint="eastAsia"/>
          <w:sz w:val="32"/>
          <w:szCs w:val="32"/>
        </w:rPr>
        <w:t>初定拟发放</w:t>
      </w:r>
      <w:r w:rsidR="00F45D68">
        <w:rPr>
          <w:rFonts w:ascii="仿宋" w:eastAsia="仿宋" w:hAnsi="仿宋" w:cs="仿宋" w:hint="eastAsia"/>
          <w:sz w:val="32"/>
          <w:szCs w:val="32"/>
        </w:rPr>
        <w:t>企业</w:t>
      </w:r>
      <w:r w:rsidRPr="00AC7C91">
        <w:rPr>
          <w:rFonts w:ascii="仿宋" w:eastAsia="仿宋" w:hAnsi="仿宋" w:cs="仿宋" w:hint="eastAsia"/>
          <w:sz w:val="32"/>
          <w:szCs w:val="32"/>
        </w:rPr>
        <w:t>与金额，报管理委员会批准后，在阜阳市科技局官方网站进行公示；</w:t>
      </w:r>
      <w:r>
        <w:t xml:space="preserve"> </w:t>
      </w:r>
    </w:p>
    <w:p w:rsidR="00D07A2E" w:rsidRPr="00AC7C91" w:rsidRDefault="00D07A2E" w:rsidP="00D07A2E">
      <w:pPr>
        <w:spacing w:line="580" w:lineRule="exact"/>
        <w:ind w:firstLineChars="200" w:firstLine="640"/>
        <w:rPr>
          <w:rFonts w:ascii="仿宋" w:eastAsia="仿宋" w:hAnsi="仿宋" w:cs="仿宋"/>
          <w:sz w:val="32"/>
          <w:szCs w:val="32"/>
        </w:rPr>
      </w:pPr>
      <w:r w:rsidRPr="00AC7C91">
        <w:rPr>
          <w:rFonts w:ascii="仿宋" w:eastAsia="仿宋" w:hAnsi="仿宋" w:cs="仿宋" w:hint="eastAsia"/>
          <w:sz w:val="32"/>
          <w:szCs w:val="32"/>
        </w:rPr>
        <w:t>4.对创新券拟发放企业及金额的公示时间为5个工作日。任何单位或个人对名单有异议的，可以书面形式向管理委员会提出，管理委员会自异议提出之日起10个工作日内调查处理完毕。</w:t>
      </w:r>
    </w:p>
    <w:p w:rsidR="00D07A2E" w:rsidRDefault="00D07A2E" w:rsidP="003D0DB8">
      <w:pPr>
        <w:spacing w:line="580" w:lineRule="exact"/>
        <w:ind w:firstLine="645"/>
        <w:rPr>
          <w:rFonts w:ascii="仿宋" w:eastAsia="仿宋" w:hAnsi="仿宋" w:cs="仿宋"/>
          <w:color w:val="FF0000"/>
          <w:sz w:val="32"/>
          <w:szCs w:val="32"/>
        </w:rPr>
      </w:pPr>
      <w:r w:rsidRPr="00AC7C91">
        <w:rPr>
          <w:rFonts w:ascii="仿宋" w:eastAsia="仿宋" w:hAnsi="仿宋" w:cs="仿宋" w:hint="eastAsia"/>
          <w:sz w:val="32"/>
          <w:szCs w:val="32"/>
        </w:rPr>
        <w:t>5.公</w:t>
      </w:r>
      <w:r w:rsidR="000824EB">
        <w:rPr>
          <w:rFonts w:ascii="仿宋" w:eastAsia="仿宋" w:hAnsi="仿宋" w:cs="仿宋" w:hint="eastAsia"/>
          <w:sz w:val="32"/>
          <w:szCs w:val="32"/>
        </w:rPr>
        <w:t>示无异议后，管</w:t>
      </w:r>
      <w:r w:rsidRPr="00AC7C91">
        <w:rPr>
          <w:rFonts w:ascii="仿宋" w:eastAsia="仿宋" w:hAnsi="仿宋" w:cs="仿宋" w:hint="eastAsia"/>
          <w:sz w:val="32"/>
          <w:szCs w:val="32"/>
        </w:rPr>
        <w:t>委会办公室向企业或创客（创客团队）</w:t>
      </w:r>
      <w:r w:rsidR="008B5581">
        <w:rPr>
          <w:rFonts w:ascii="仿宋" w:eastAsia="仿宋" w:hAnsi="仿宋" w:cs="仿宋" w:hint="eastAsia"/>
          <w:sz w:val="32"/>
          <w:szCs w:val="32"/>
        </w:rPr>
        <w:t>发放创新券</w:t>
      </w:r>
      <w:r w:rsidRPr="00441FCA">
        <w:rPr>
          <w:rFonts w:ascii="仿宋" w:eastAsia="仿宋" w:hAnsi="仿宋" w:cs="仿宋" w:hint="eastAsia"/>
          <w:sz w:val="32"/>
          <w:szCs w:val="32"/>
        </w:rPr>
        <w:t>。</w:t>
      </w:r>
    </w:p>
    <w:p w:rsidR="003D0DB8" w:rsidRPr="003D0DB8" w:rsidRDefault="003D0DB8" w:rsidP="003D0DB8">
      <w:pPr>
        <w:spacing w:line="580" w:lineRule="exact"/>
        <w:ind w:firstLine="645"/>
        <w:rPr>
          <w:rFonts w:ascii="仿宋" w:eastAsia="仿宋" w:hAnsi="仿宋" w:cs="仿宋"/>
          <w:sz w:val="32"/>
          <w:szCs w:val="32"/>
        </w:rPr>
      </w:pPr>
      <w:r w:rsidRPr="003D0DB8">
        <w:rPr>
          <w:rFonts w:ascii="黑体" w:eastAsia="黑体" w:hAnsi="黑体" w:cs="仿宋" w:hint="eastAsia"/>
          <w:sz w:val="32"/>
          <w:szCs w:val="32"/>
        </w:rPr>
        <w:t xml:space="preserve">第十六条 </w:t>
      </w:r>
      <w:r w:rsidRPr="003D0DB8">
        <w:rPr>
          <w:rFonts w:ascii="仿宋" w:eastAsia="仿宋" w:hAnsi="仿宋" w:cs="仿宋" w:hint="eastAsia"/>
          <w:sz w:val="32"/>
          <w:szCs w:val="32"/>
        </w:rPr>
        <w:t>创新券兑现</w:t>
      </w:r>
      <w:r w:rsidR="00352E07">
        <w:rPr>
          <w:rFonts w:ascii="仿宋" w:eastAsia="仿宋" w:hAnsi="仿宋" w:cs="仿宋" w:hint="eastAsia"/>
          <w:sz w:val="32"/>
          <w:szCs w:val="32"/>
        </w:rPr>
        <w:t>所需证明材料</w:t>
      </w:r>
      <w:r w:rsidRPr="003D0DB8">
        <w:rPr>
          <w:rFonts w:ascii="仿宋" w:eastAsia="仿宋" w:hAnsi="仿宋" w:cs="仿宋" w:hint="eastAsia"/>
          <w:sz w:val="32"/>
          <w:szCs w:val="32"/>
        </w:rPr>
        <w:t>。</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1.《科技创新券兑现申报书》（</w:t>
      </w:r>
      <w:r w:rsidRPr="00BD0B31">
        <w:rPr>
          <w:rFonts w:ascii="仿宋" w:eastAsia="仿宋" w:hAnsi="仿宋" w:cs="仿宋" w:hint="eastAsia"/>
          <w:sz w:val="32"/>
          <w:szCs w:val="32"/>
        </w:rPr>
        <w:t>需附上一年度</w:t>
      </w:r>
      <w:r w:rsidR="00670C97" w:rsidRPr="00BD0B31">
        <w:rPr>
          <w:rFonts w:ascii="仿宋" w:eastAsia="仿宋" w:hAnsi="仿宋" w:cs="仿宋" w:hint="eastAsia"/>
          <w:sz w:val="32"/>
          <w:szCs w:val="32"/>
        </w:rPr>
        <w:t>销售收入</w:t>
      </w:r>
      <w:r w:rsidR="00670C97" w:rsidRPr="00BD0B31">
        <w:rPr>
          <w:rFonts w:ascii="仿宋" w:eastAsia="仿宋" w:hAnsi="仿宋" w:cs="仿宋" w:hint="eastAsia"/>
          <w:sz w:val="32"/>
          <w:szCs w:val="32"/>
        </w:rPr>
        <w:lastRenderedPageBreak/>
        <w:t>证明</w:t>
      </w:r>
      <w:r w:rsidRPr="00BD0B31">
        <w:rPr>
          <w:rFonts w:ascii="仿宋" w:eastAsia="仿宋" w:hAnsi="仿宋" w:cs="仿宋" w:hint="eastAsia"/>
          <w:sz w:val="32"/>
          <w:szCs w:val="32"/>
        </w:rPr>
        <w:t>，</w:t>
      </w:r>
      <w:r w:rsidRPr="00AC7C91">
        <w:rPr>
          <w:rFonts w:ascii="仿宋" w:eastAsia="仿宋" w:hAnsi="仿宋" w:cs="仿宋" w:hint="eastAsia"/>
          <w:sz w:val="32"/>
          <w:szCs w:val="32"/>
        </w:rPr>
        <w:t>其中创客团队附创新计划书及已取得创新成果）</w:t>
      </w:r>
      <w:r w:rsidR="001B0FB0">
        <w:rPr>
          <w:rFonts w:ascii="仿宋" w:eastAsia="仿宋" w:hAnsi="仿宋" w:cs="仿宋" w:hint="eastAsia"/>
          <w:sz w:val="32"/>
          <w:szCs w:val="32"/>
        </w:rPr>
        <w:t>、企业所持有创新券</w:t>
      </w:r>
      <w:r w:rsidRPr="00AC7C91">
        <w:rPr>
          <w:rFonts w:ascii="仿宋" w:eastAsia="仿宋" w:hAnsi="仿宋" w:cs="仿宋" w:hint="eastAsia"/>
          <w:sz w:val="32"/>
          <w:szCs w:val="32"/>
        </w:rPr>
        <w:t>；</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2.企业有效证件复印件（其中创客团队附在孵化器业务管理平台登记信息并持有由孵化器或众创空间颁发的“创客护照”）；</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3.项目实施总结报告；</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4.技术成果类的，提供购买合同及专利、著作权、新产品、新工艺、样机等证明材料；技术服务类的，提供技术服务或交易合同原件及复印件；</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5.项目支出决算表；发票或</w:t>
      </w:r>
      <w:r w:rsidR="006F2E26" w:rsidRPr="0054043A">
        <w:rPr>
          <w:rFonts w:ascii="仿宋" w:eastAsia="仿宋" w:hAnsi="仿宋" w:cs="仿宋" w:hint="eastAsia"/>
          <w:sz w:val="32"/>
          <w:szCs w:val="32"/>
        </w:rPr>
        <w:t>财政行政事业性</w:t>
      </w:r>
      <w:r w:rsidR="008E7137">
        <w:rPr>
          <w:rFonts w:ascii="仿宋" w:eastAsia="仿宋" w:hAnsi="仿宋" w:cs="仿宋" w:hint="eastAsia"/>
          <w:sz w:val="32"/>
          <w:szCs w:val="32"/>
        </w:rPr>
        <w:t>收费</w:t>
      </w:r>
      <w:r w:rsidRPr="0054043A">
        <w:rPr>
          <w:rFonts w:ascii="仿宋" w:eastAsia="仿宋" w:hAnsi="仿宋" w:cs="仿宋" w:hint="eastAsia"/>
          <w:sz w:val="32"/>
          <w:szCs w:val="32"/>
        </w:rPr>
        <w:t>收据</w:t>
      </w:r>
      <w:r w:rsidRPr="00AC7C91">
        <w:rPr>
          <w:rFonts w:ascii="仿宋" w:eastAsia="仿宋" w:hAnsi="仿宋" w:cs="仿宋" w:hint="eastAsia"/>
          <w:sz w:val="32"/>
          <w:szCs w:val="32"/>
        </w:rPr>
        <w:t>等项目支出凭证，及其他必要的附件材料；</w:t>
      </w:r>
    </w:p>
    <w:p w:rsidR="00C45F38" w:rsidRDefault="00F3059F" w:rsidP="003016E4">
      <w:pPr>
        <w:spacing w:line="580" w:lineRule="exact"/>
        <w:ind w:firstLine="645"/>
        <w:rPr>
          <w:rFonts w:ascii="仿宋" w:eastAsia="仿宋" w:hAnsi="仿宋" w:cs="仿宋"/>
          <w:sz w:val="32"/>
          <w:szCs w:val="32"/>
        </w:rPr>
      </w:pPr>
      <w:r w:rsidRPr="00AC7C91">
        <w:rPr>
          <w:rFonts w:ascii="仿宋" w:eastAsia="仿宋" w:hAnsi="仿宋" w:cs="仿宋" w:hint="eastAsia"/>
          <w:sz w:val="32"/>
          <w:szCs w:val="32"/>
        </w:rPr>
        <w:t>6.企业配套资金证明；</w:t>
      </w:r>
    </w:p>
    <w:p w:rsidR="00D107FE" w:rsidRPr="00D70021" w:rsidRDefault="00F3059F" w:rsidP="003016E4">
      <w:pPr>
        <w:spacing w:line="580" w:lineRule="exact"/>
        <w:ind w:firstLineChars="200" w:firstLine="640"/>
        <w:rPr>
          <w:rFonts w:ascii="仿宋" w:eastAsia="仿宋" w:hAnsi="仿宋" w:cs="仿宋"/>
          <w:sz w:val="32"/>
          <w:szCs w:val="32"/>
        </w:rPr>
      </w:pPr>
      <w:r w:rsidRPr="00AC7C91">
        <w:rPr>
          <w:rFonts w:ascii="仿宋" w:eastAsia="仿宋" w:hAnsi="仿宋" w:cs="仿宋" w:hint="eastAsia"/>
          <w:sz w:val="32"/>
          <w:szCs w:val="32"/>
        </w:rPr>
        <w:t>企业</w:t>
      </w:r>
      <w:r w:rsidR="00C31F60">
        <w:rPr>
          <w:rFonts w:ascii="仿宋" w:eastAsia="仿宋" w:hAnsi="仿宋" w:cs="仿宋" w:hint="eastAsia"/>
          <w:sz w:val="32"/>
          <w:szCs w:val="32"/>
        </w:rPr>
        <w:t>兑现</w:t>
      </w:r>
      <w:r w:rsidRPr="00AC7C91">
        <w:rPr>
          <w:rFonts w:ascii="仿宋" w:eastAsia="仿宋" w:hAnsi="仿宋" w:cs="仿宋" w:hint="eastAsia"/>
          <w:sz w:val="32"/>
          <w:szCs w:val="32"/>
        </w:rPr>
        <w:t>材料统一用A4纸打印，按“封面—《</w:t>
      </w:r>
      <w:r w:rsidR="00C31F60" w:rsidRPr="00AC7C91">
        <w:rPr>
          <w:rFonts w:ascii="仿宋" w:eastAsia="仿宋" w:hAnsi="仿宋" w:cs="仿宋" w:hint="eastAsia"/>
          <w:sz w:val="32"/>
          <w:szCs w:val="32"/>
        </w:rPr>
        <w:t>科技创新券兑现申报书</w:t>
      </w:r>
      <w:r w:rsidR="00C31F60">
        <w:rPr>
          <w:rFonts w:ascii="仿宋" w:eastAsia="仿宋" w:hAnsi="仿宋" w:cs="仿宋" w:hint="eastAsia"/>
          <w:sz w:val="32"/>
          <w:szCs w:val="32"/>
        </w:rPr>
        <w:t>》</w:t>
      </w:r>
      <w:r w:rsidRPr="00AC7C91">
        <w:rPr>
          <w:rFonts w:ascii="仿宋" w:eastAsia="仿宋" w:hAnsi="仿宋" w:cs="仿宋" w:hint="eastAsia"/>
          <w:sz w:val="32"/>
          <w:szCs w:val="32"/>
        </w:rPr>
        <w:t>—附件目录—附件”顺序胶装成册，</w:t>
      </w:r>
      <w:r w:rsidRPr="00BD0B31">
        <w:rPr>
          <w:rFonts w:ascii="仿宋" w:eastAsia="仿宋" w:hAnsi="仿宋" w:cs="仿宋" w:hint="eastAsia"/>
          <w:sz w:val="32"/>
          <w:szCs w:val="32"/>
        </w:rPr>
        <w:t>一式</w:t>
      </w:r>
      <w:r w:rsidR="007A4FD8" w:rsidRPr="00BD0B31">
        <w:rPr>
          <w:rFonts w:ascii="仿宋" w:eastAsia="仿宋" w:hAnsi="仿宋" w:cs="仿宋" w:hint="eastAsia"/>
          <w:sz w:val="32"/>
          <w:szCs w:val="32"/>
        </w:rPr>
        <w:t>3</w:t>
      </w:r>
      <w:r w:rsidRPr="00BD0B31">
        <w:rPr>
          <w:rFonts w:ascii="仿宋" w:eastAsia="仿宋" w:hAnsi="仿宋" w:cs="仿宋" w:hint="eastAsia"/>
          <w:sz w:val="32"/>
          <w:szCs w:val="32"/>
        </w:rPr>
        <w:t>份。</w:t>
      </w:r>
    </w:p>
    <w:p w:rsidR="00C31F60" w:rsidRDefault="00F3059F" w:rsidP="00C31F60">
      <w:pPr>
        <w:spacing w:line="580" w:lineRule="exact"/>
        <w:ind w:firstLine="645"/>
        <w:rPr>
          <w:rFonts w:ascii="黑体" w:eastAsia="黑体" w:hAnsi="黑体" w:cs="仿宋"/>
          <w:sz w:val="32"/>
          <w:szCs w:val="32"/>
        </w:rPr>
      </w:pPr>
      <w:r w:rsidRPr="00AC7C91">
        <w:rPr>
          <w:rFonts w:ascii="黑体" w:eastAsia="黑体" w:hAnsi="黑体" w:cs="仿宋" w:hint="eastAsia"/>
          <w:sz w:val="32"/>
          <w:szCs w:val="32"/>
        </w:rPr>
        <w:t>第十</w:t>
      </w:r>
      <w:r w:rsidR="00EE44A1">
        <w:rPr>
          <w:rFonts w:ascii="黑体" w:eastAsia="黑体" w:hAnsi="黑体" w:cs="仿宋" w:hint="eastAsia"/>
          <w:sz w:val="32"/>
          <w:szCs w:val="32"/>
        </w:rPr>
        <w:t>七</w:t>
      </w:r>
      <w:r w:rsidRPr="00AC7C91">
        <w:rPr>
          <w:rFonts w:ascii="黑体" w:eastAsia="黑体" w:hAnsi="黑体" w:cs="仿宋" w:hint="eastAsia"/>
          <w:sz w:val="32"/>
          <w:szCs w:val="32"/>
        </w:rPr>
        <w:t xml:space="preserve">条 </w:t>
      </w:r>
      <w:r w:rsidR="00C31F60" w:rsidRPr="00C31F60">
        <w:rPr>
          <w:rFonts w:ascii="仿宋" w:eastAsia="仿宋" w:hAnsi="仿宋" w:cs="仿宋" w:hint="eastAsia"/>
          <w:sz w:val="32"/>
          <w:szCs w:val="32"/>
        </w:rPr>
        <w:t>创新券的兑现</w:t>
      </w:r>
      <w:r w:rsidR="00A83D7F">
        <w:rPr>
          <w:rFonts w:ascii="仿宋" w:eastAsia="仿宋" w:hAnsi="仿宋" w:cs="仿宋" w:hint="eastAsia"/>
          <w:sz w:val="32"/>
          <w:szCs w:val="32"/>
        </w:rPr>
        <w:t>程序</w:t>
      </w:r>
      <w:r w:rsidR="00C31F60">
        <w:rPr>
          <w:rFonts w:ascii="仿宋" w:eastAsia="仿宋" w:hAnsi="仿宋" w:cs="仿宋" w:hint="eastAsia"/>
          <w:sz w:val="32"/>
          <w:szCs w:val="32"/>
        </w:rPr>
        <w:t>。</w:t>
      </w:r>
    </w:p>
    <w:p w:rsidR="00C31F60" w:rsidRDefault="00C31F60" w:rsidP="00C31F60">
      <w:pPr>
        <w:spacing w:line="580" w:lineRule="exact"/>
        <w:ind w:firstLine="645"/>
        <w:rPr>
          <w:rFonts w:ascii="仿宋" w:eastAsia="仿宋" w:hAnsi="仿宋" w:cs="仿宋"/>
          <w:sz w:val="32"/>
          <w:szCs w:val="32"/>
        </w:rPr>
      </w:pPr>
      <w:r>
        <w:rPr>
          <w:rFonts w:ascii="仿宋" w:eastAsia="仿宋" w:hAnsi="仿宋" w:cs="仿宋" w:hint="eastAsia"/>
          <w:sz w:val="32"/>
          <w:szCs w:val="32"/>
        </w:rPr>
        <w:t>1．</w:t>
      </w:r>
      <w:r w:rsidR="000824EB">
        <w:rPr>
          <w:rFonts w:ascii="仿宋" w:eastAsia="仿宋" w:hAnsi="仿宋" w:cs="仿宋" w:hint="eastAsia"/>
          <w:sz w:val="32"/>
          <w:szCs w:val="32"/>
        </w:rPr>
        <w:t>管</w:t>
      </w:r>
      <w:r w:rsidRPr="00AC7C91">
        <w:rPr>
          <w:rFonts w:ascii="仿宋" w:eastAsia="仿宋" w:hAnsi="仿宋" w:cs="仿宋" w:hint="eastAsia"/>
          <w:sz w:val="32"/>
          <w:szCs w:val="32"/>
        </w:rPr>
        <w:t>委会办公室在阜阳市科技局官方网站发布创新券</w:t>
      </w:r>
      <w:r>
        <w:rPr>
          <w:rFonts w:ascii="仿宋" w:eastAsia="仿宋" w:hAnsi="仿宋" w:cs="仿宋" w:hint="eastAsia"/>
          <w:sz w:val="32"/>
          <w:szCs w:val="32"/>
        </w:rPr>
        <w:t>兑现通知</w:t>
      </w:r>
      <w:r w:rsidRPr="00AC7C91">
        <w:rPr>
          <w:rFonts w:ascii="仿宋" w:eastAsia="仿宋" w:hAnsi="仿宋" w:cs="仿宋" w:hint="eastAsia"/>
          <w:sz w:val="32"/>
          <w:szCs w:val="32"/>
        </w:rPr>
        <w:t>；</w:t>
      </w:r>
    </w:p>
    <w:p w:rsidR="00C31F60" w:rsidRDefault="00C31F60" w:rsidP="00C31F60">
      <w:pPr>
        <w:spacing w:line="580" w:lineRule="exact"/>
        <w:ind w:firstLine="645"/>
        <w:rPr>
          <w:rFonts w:ascii="仿宋" w:eastAsia="仿宋" w:hAnsi="仿宋" w:cs="仿宋"/>
          <w:sz w:val="32"/>
          <w:szCs w:val="32"/>
        </w:rPr>
      </w:pPr>
      <w:r>
        <w:rPr>
          <w:rFonts w:ascii="仿宋" w:eastAsia="仿宋" w:hAnsi="仿宋" w:cs="仿宋" w:hint="eastAsia"/>
          <w:sz w:val="32"/>
          <w:szCs w:val="32"/>
        </w:rPr>
        <w:t>2.</w:t>
      </w:r>
      <w:r w:rsidRPr="00C31F60">
        <w:rPr>
          <w:rFonts w:ascii="仿宋" w:eastAsia="仿宋" w:hAnsi="仿宋" w:cs="仿宋" w:hint="eastAsia"/>
          <w:sz w:val="32"/>
          <w:szCs w:val="32"/>
        </w:rPr>
        <w:t xml:space="preserve"> </w:t>
      </w:r>
      <w:r w:rsidRPr="00AC7C91">
        <w:rPr>
          <w:rFonts w:ascii="仿宋" w:eastAsia="仿宋" w:hAnsi="仿宋" w:cs="仿宋" w:hint="eastAsia"/>
          <w:sz w:val="32"/>
          <w:szCs w:val="32"/>
        </w:rPr>
        <w:t>县（市）区（园区）科技管理部门</w:t>
      </w:r>
      <w:r>
        <w:rPr>
          <w:rFonts w:ascii="仿宋" w:eastAsia="仿宋" w:hAnsi="仿宋" w:cs="仿宋" w:hint="eastAsia"/>
          <w:sz w:val="32"/>
          <w:szCs w:val="32"/>
        </w:rPr>
        <w:t>对</w:t>
      </w:r>
      <w:r w:rsidRPr="00AC7C91">
        <w:rPr>
          <w:rFonts w:ascii="仿宋" w:eastAsia="仿宋" w:hAnsi="仿宋" w:cs="仿宋" w:hint="eastAsia"/>
          <w:sz w:val="32"/>
          <w:szCs w:val="32"/>
        </w:rPr>
        <w:t>企业</w:t>
      </w:r>
      <w:r>
        <w:rPr>
          <w:rFonts w:ascii="仿宋" w:eastAsia="仿宋" w:hAnsi="仿宋" w:cs="仿宋" w:hint="eastAsia"/>
          <w:sz w:val="32"/>
          <w:szCs w:val="32"/>
        </w:rPr>
        <w:t>的兑现证明材料审核后统一报送</w:t>
      </w:r>
      <w:r w:rsidR="000824EB">
        <w:rPr>
          <w:rFonts w:ascii="仿宋" w:eastAsia="仿宋" w:hAnsi="仿宋" w:cs="仿宋" w:hint="eastAsia"/>
          <w:sz w:val="32"/>
          <w:szCs w:val="32"/>
        </w:rPr>
        <w:t>管</w:t>
      </w:r>
      <w:r>
        <w:rPr>
          <w:rFonts w:ascii="仿宋" w:eastAsia="仿宋" w:hAnsi="仿宋" w:cs="仿宋" w:hint="eastAsia"/>
          <w:sz w:val="32"/>
          <w:szCs w:val="32"/>
        </w:rPr>
        <w:t>委会办公室</w:t>
      </w:r>
      <w:r w:rsidRPr="00AC7C91">
        <w:rPr>
          <w:rFonts w:ascii="仿宋" w:eastAsia="仿宋" w:hAnsi="仿宋" w:cs="仿宋" w:hint="eastAsia"/>
          <w:sz w:val="32"/>
          <w:szCs w:val="32"/>
        </w:rPr>
        <w:t>；</w:t>
      </w:r>
    </w:p>
    <w:p w:rsidR="00A83D7F" w:rsidRDefault="00C31F60" w:rsidP="00C31F60">
      <w:pPr>
        <w:spacing w:line="580" w:lineRule="exact"/>
        <w:ind w:firstLine="645"/>
        <w:rPr>
          <w:rFonts w:ascii="仿宋" w:eastAsia="仿宋" w:hAnsi="仿宋" w:cs="仿宋"/>
          <w:sz w:val="32"/>
          <w:szCs w:val="32"/>
        </w:rPr>
      </w:pPr>
      <w:r>
        <w:rPr>
          <w:rFonts w:ascii="仿宋" w:eastAsia="仿宋" w:hAnsi="仿宋" w:cs="仿宋" w:hint="eastAsia"/>
          <w:sz w:val="32"/>
          <w:szCs w:val="32"/>
        </w:rPr>
        <w:t>3.</w:t>
      </w:r>
      <w:r w:rsidR="000824EB">
        <w:rPr>
          <w:rFonts w:ascii="仿宋" w:eastAsia="仿宋" w:hAnsi="仿宋" w:cs="仿宋" w:hint="eastAsia"/>
          <w:sz w:val="32"/>
          <w:szCs w:val="32"/>
        </w:rPr>
        <w:t>管</w:t>
      </w:r>
      <w:r w:rsidR="000D5C90">
        <w:rPr>
          <w:rFonts w:ascii="仿宋" w:eastAsia="仿宋" w:hAnsi="仿宋" w:cs="仿宋" w:hint="eastAsia"/>
          <w:sz w:val="32"/>
          <w:szCs w:val="32"/>
        </w:rPr>
        <w:t>委</w:t>
      </w:r>
      <w:r w:rsidR="00912E7F" w:rsidRPr="00AC7C91">
        <w:rPr>
          <w:rFonts w:ascii="仿宋" w:eastAsia="仿宋" w:hAnsi="仿宋" w:cs="仿宋" w:hint="eastAsia"/>
          <w:sz w:val="32"/>
          <w:szCs w:val="32"/>
        </w:rPr>
        <w:t>会办公室组织相关财务专家、技术专家和管理专家成立创新券专家评审组（不少于 5 人，其中至少有1名财务专家），对创新券兑现材料进行评审，必要时引入第三</w:t>
      </w:r>
      <w:r w:rsidR="00912E7F" w:rsidRPr="00AC7C91">
        <w:rPr>
          <w:rFonts w:ascii="仿宋" w:eastAsia="仿宋" w:hAnsi="仿宋" w:cs="仿宋" w:hint="eastAsia"/>
          <w:sz w:val="32"/>
          <w:szCs w:val="32"/>
        </w:rPr>
        <w:lastRenderedPageBreak/>
        <w:t>方进行评审。对于申请兑现超过20万元的项目，需现场查验、论证。创新券兑现材料涉及的相关单位和人员</w:t>
      </w:r>
      <w:r w:rsidR="00A83D7F">
        <w:rPr>
          <w:rFonts w:ascii="仿宋" w:eastAsia="仿宋" w:hAnsi="仿宋" w:cs="仿宋" w:hint="eastAsia"/>
          <w:sz w:val="32"/>
          <w:szCs w:val="32"/>
        </w:rPr>
        <w:t>不能参与评审。专家评审组成员和有关工作人员要对相关信息保守秘密；</w:t>
      </w:r>
    </w:p>
    <w:p w:rsidR="00C31F60" w:rsidRDefault="00A83D7F" w:rsidP="00C31F60">
      <w:pPr>
        <w:spacing w:line="580" w:lineRule="exact"/>
        <w:ind w:firstLine="645"/>
        <w:rPr>
          <w:rFonts w:ascii="仿宋" w:eastAsia="仿宋" w:hAnsi="仿宋" w:cs="仿宋"/>
          <w:sz w:val="32"/>
          <w:szCs w:val="32"/>
        </w:rPr>
      </w:pPr>
      <w:r>
        <w:rPr>
          <w:rFonts w:ascii="仿宋" w:eastAsia="仿宋" w:hAnsi="仿宋" w:cs="仿宋" w:hint="eastAsia"/>
          <w:sz w:val="32"/>
          <w:szCs w:val="32"/>
        </w:rPr>
        <w:t>4.</w:t>
      </w:r>
      <w:r w:rsidR="000824EB">
        <w:rPr>
          <w:rFonts w:ascii="仿宋" w:eastAsia="仿宋" w:hAnsi="仿宋" w:cs="仿宋" w:hint="eastAsia"/>
          <w:sz w:val="32"/>
          <w:szCs w:val="32"/>
        </w:rPr>
        <w:t>管</w:t>
      </w:r>
      <w:r w:rsidR="000D5C90">
        <w:rPr>
          <w:rFonts w:ascii="仿宋" w:eastAsia="仿宋" w:hAnsi="仿宋" w:cs="仿宋" w:hint="eastAsia"/>
          <w:sz w:val="32"/>
          <w:szCs w:val="32"/>
        </w:rPr>
        <w:t>委</w:t>
      </w:r>
      <w:r w:rsidR="00912E7F" w:rsidRPr="00AC7C91">
        <w:rPr>
          <w:rFonts w:ascii="仿宋" w:eastAsia="仿宋" w:hAnsi="仿宋" w:cs="仿宋" w:hint="eastAsia"/>
          <w:sz w:val="32"/>
          <w:szCs w:val="32"/>
        </w:rPr>
        <w:t>会办公室根据评审结果，初定拟发放名单与金额，报管理委员会批准后，由</w:t>
      </w:r>
      <w:r>
        <w:rPr>
          <w:rFonts w:ascii="仿宋" w:eastAsia="仿宋" w:hAnsi="仿宋" w:cs="仿宋" w:hint="eastAsia"/>
          <w:sz w:val="32"/>
          <w:szCs w:val="32"/>
        </w:rPr>
        <w:t>管委会办公室对拟发放企业名单在阜阳市科技局官方网站进行公示</w:t>
      </w:r>
      <w:r w:rsidRPr="00A83D7F">
        <w:rPr>
          <w:rFonts w:ascii="仿宋" w:eastAsia="仿宋" w:hAnsi="仿宋" w:cs="仿宋"/>
          <w:sz w:val="32"/>
          <w:szCs w:val="32"/>
        </w:rPr>
        <w:t>，公示时间为</w:t>
      </w:r>
      <w:r w:rsidRPr="00A83D7F">
        <w:rPr>
          <w:rFonts w:ascii="仿宋" w:eastAsia="仿宋" w:hAnsi="仿宋" w:cs="仿宋" w:hint="eastAsia"/>
          <w:sz w:val="32"/>
          <w:szCs w:val="32"/>
        </w:rPr>
        <w:t>5</w:t>
      </w:r>
      <w:r w:rsidRPr="00A83D7F">
        <w:rPr>
          <w:rFonts w:ascii="仿宋" w:eastAsia="仿宋" w:hAnsi="仿宋" w:cs="仿宋"/>
          <w:sz w:val="32"/>
          <w:szCs w:val="32"/>
        </w:rPr>
        <w:t>个工作日，任何单位或个人对结果有异议的，可以书面形式向管理委员会提出，管理委员会自收到异议后</w:t>
      </w:r>
      <w:r w:rsidRPr="00A83D7F">
        <w:rPr>
          <w:rFonts w:ascii="仿宋" w:eastAsia="仿宋" w:hAnsi="仿宋" w:cs="仿宋" w:hint="eastAsia"/>
          <w:sz w:val="32"/>
          <w:szCs w:val="32"/>
        </w:rPr>
        <w:t>10</w:t>
      </w:r>
      <w:r w:rsidRPr="00A83D7F">
        <w:rPr>
          <w:rFonts w:ascii="仿宋" w:eastAsia="仿宋" w:hAnsi="仿宋" w:cs="仿宋"/>
          <w:sz w:val="32"/>
          <w:szCs w:val="32"/>
        </w:rPr>
        <w:t>个工作日内调查处理完毕</w:t>
      </w:r>
      <w:r>
        <w:rPr>
          <w:rFonts w:ascii="仿宋" w:eastAsia="仿宋" w:hAnsi="仿宋" w:cs="仿宋" w:hint="eastAsia"/>
          <w:sz w:val="32"/>
          <w:szCs w:val="32"/>
        </w:rPr>
        <w:t>。</w:t>
      </w:r>
    </w:p>
    <w:p w:rsidR="00EE44A1" w:rsidRDefault="00A83D7F" w:rsidP="00C31F60">
      <w:pPr>
        <w:spacing w:line="580" w:lineRule="exact"/>
        <w:ind w:firstLine="645"/>
        <w:rPr>
          <w:rFonts w:ascii="仿宋" w:eastAsia="仿宋" w:hAnsi="仿宋" w:cs="仿宋"/>
          <w:sz w:val="32"/>
          <w:szCs w:val="32"/>
        </w:rPr>
      </w:pPr>
      <w:r>
        <w:rPr>
          <w:rFonts w:ascii="仿宋" w:eastAsia="仿宋" w:hAnsi="仿宋" w:cs="仿宋" w:hint="eastAsia"/>
          <w:sz w:val="32"/>
          <w:szCs w:val="32"/>
        </w:rPr>
        <w:t>5.</w:t>
      </w:r>
      <w:r w:rsidRPr="00A83D7F">
        <w:rPr>
          <w:rFonts w:ascii="仿宋" w:eastAsia="仿宋" w:hAnsi="仿宋" w:cs="仿宋"/>
          <w:sz w:val="32"/>
          <w:szCs w:val="32"/>
        </w:rPr>
        <w:t xml:space="preserve"> 公示结束后，管委会办公室向市财政局提供当期兑现清单（含兑现企业名单、兑现金额、企业开户行行号和账号等），市财政局将资金直接兑付到企业。</w:t>
      </w:r>
    </w:p>
    <w:p w:rsidR="00D107FE" w:rsidRPr="00AC7C91" w:rsidRDefault="00F3059F" w:rsidP="00C31F60">
      <w:pPr>
        <w:spacing w:line="580" w:lineRule="exact"/>
        <w:ind w:firstLine="645"/>
        <w:rPr>
          <w:rFonts w:ascii="仿宋" w:eastAsia="仿宋" w:hAnsi="仿宋" w:cs="仿宋"/>
          <w:sz w:val="32"/>
          <w:szCs w:val="32"/>
        </w:rPr>
      </w:pPr>
      <w:r w:rsidRPr="00AC7C91">
        <w:rPr>
          <w:rFonts w:ascii="仿宋" w:eastAsia="仿宋" w:hAnsi="仿宋" w:cs="仿宋" w:hint="eastAsia"/>
          <w:sz w:val="32"/>
          <w:szCs w:val="32"/>
        </w:rPr>
        <w:t>对于购买技术成果或技术服务的，也可由服务提供方凭企业提供的科技创新确认书和创新券到管委会办公室登记，管委会办公室集中向市财政局办理资金兑付手续。</w:t>
      </w:r>
    </w:p>
    <w:p w:rsidR="00D107FE" w:rsidRPr="00AC7C91" w:rsidRDefault="00F3059F" w:rsidP="00AC7C91">
      <w:pPr>
        <w:spacing w:line="580" w:lineRule="exact"/>
        <w:rPr>
          <w:rFonts w:ascii="仿宋" w:eastAsia="仿宋" w:hAnsi="仿宋" w:cs="仿宋"/>
          <w:sz w:val="32"/>
          <w:szCs w:val="32"/>
        </w:rPr>
      </w:pPr>
      <w:r w:rsidRPr="00AC7C91">
        <w:rPr>
          <w:rFonts w:ascii="仿宋" w:eastAsia="仿宋" w:hAnsi="仿宋" w:cs="仿宋" w:hint="eastAsia"/>
          <w:sz w:val="32"/>
          <w:szCs w:val="32"/>
        </w:rPr>
        <w:t xml:space="preserve">   </w:t>
      </w:r>
      <w:r w:rsidRPr="00AC7C91">
        <w:rPr>
          <w:rFonts w:ascii="黑体" w:eastAsia="黑体" w:hAnsi="黑体" w:cs="仿宋" w:hint="eastAsia"/>
          <w:sz w:val="32"/>
          <w:szCs w:val="32"/>
        </w:rPr>
        <w:t xml:space="preserve"> 第十</w:t>
      </w:r>
      <w:r w:rsidR="00EE44A1">
        <w:rPr>
          <w:rFonts w:ascii="黑体" w:eastAsia="黑体" w:hAnsi="黑体" w:cs="仿宋" w:hint="eastAsia"/>
          <w:sz w:val="32"/>
          <w:szCs w:val="32"/>
        </w:rPr>
        <w:t>八</w:t>
      </w:r>
      <w:r w:rsidRPr="00AC7C91">
        <w:rPr>
          <w:rFonts w:ascii="黑体" w:eastAsia="黑体" w:hAnsi="黑体" w:cs="仿宋" w:hint="eastAsia"/>
          <w:sz w:val="32"/>
          <w:szCs w:val="32"/>
        </w:rPr>
        <w:t xml:space="preserve">条 </w:t>
      </w:r>
      <w:r w:rsidR="00EC0CB9" w:rsidRPr="0054043A">
        <w:rPr>
          <w:rFonts w:ascii="仿宋" w:eastAsia="仿宋" w:hAnsi="仿宋" w:cs="仿宋" w:hint="eastAsia"/>
          <w:sz w:val="32"/>
          <w:szCs w:val="32"/>
        </w:rPr>
        <w:t>创新券每年度定期兑现，市科技局根据当年创新券发放和资金使用情况，发布兑现通知。未在科技创新券有效期内提交兑现材料，视为放弃兑现权利。</w:t>
      </w:r>
    </w:p>
    <w:p w:rsidR="00D107FE" w:rsidRPr="00AC7C91" w:rsidRDefault="00F3059F" w:rsidP="00F4570F">
      <w:pPr>
        <w:spacing w:beforeLines="50" w:before="156" w:afterLines="50" w:after="156" w:line="580" w:lineRule="exact"/>
        <w:jc w:val="center"/>
        <w:rPr>
          <w:rFonts w:ascii="黑体" w:eastAsia="黑体" w:hAnsi="黑体" w:cs="仿宋"/>
          <w:sz w:val="32"/>
          <w:szCs w:val="32"/>
        </w:rPr>
      </w:pPr>
      <w:r w:rsidRPr="00AC7C91">
        <w:rPr>
          <w:rFonts w:ascii="黑体" w:eastAsia="黑体" w:hAnsi="黑体" w:cs="黑体" w:hint="eastAsia"/>
          <w:sz w:val="32"/>
          <w:szCs w:val="32"/>
        </w:rPr>
        <w:t>第五章 绩效评价与监督</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第十九条</w:t>
      </w:r>
      <w:r w:rsidRPr="00AC7C91">
        <w:rPr>
          <w:rFonts w:ascii="仿宋" w:eastAsia="仿宋" w:hAnsi="仿宋" w:cs="仿宋" w:hint="eastAsia"/>
          <w:sz w:val="32"/>
          <w:szCs w:val="32"/>
        </w:rPr>
        <w:t xml:space="preserve"> 管理委员会对创新券使用情况进行绩效评价（评价办法另行制定），绩效评价为优秀的企业在下期申请创新券时继续优先支持。</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lastRenderedPageBreak/>
        <w:t xml:space="preserve">    第二十条</w:t>
      </w:r>
      <w:r w:rsidRPr="00AC7C91">
        <w:rPr>
          <w:rFonts w:ascii="仿宋" w:eastAsia="仿宋" w:hAnsi="仿宋" w:cs="仿宋" w:hint="eastAsia"/>
          <w:sz w:val="32"/>
          <w:szCs w:val="32"/>
        </w:rPr>
        <w:t xml:space="preserve"> 市补助资金按财政资金使用管理办法管理，接受审计部门审计监督。对以弄虚作假等方式套取财政资金的，一经核实，追回全额资金，并按规定予以处罚，列入市诚信数据库，3年之内不得申报各类政府补助资金。</w:t>
      </w:r>
    </w:p>
    <w:p w:rsidR="00D107FE" w:rsidRPr="00AC7C91" w:rsidRDefault="00F3059F" w:rsidP="00F4570F">
      <w:pPr>
        <w:spacing w:beforeLines="50" w:before="156" w:afterLines="50" w:after="156" w:line="580" w:lineRule="exact"/>
        <w:jc w:val="center"/>
        <w:rPr>
          <w:rFonts w:ascii="黑体" w:eastAsia="黑体" w:hAnsi="黑体" w:cs="仿宋"/>
          <w:sz w:val="32"/>
          <w:szCs w:val="32"/>
        </w:rPr>
      </w:pPr>
      <w:r w:rsidRPr="00AC7C91">
        <w:rPr>
          <w:rFonts w:ascii="黑体" w:eastAsia="黑体" w:hAnsi="黑体" w:cs="黑体" w:hint="eastAsia"/>
          <w:sz w:val="32"/>
          <w:szCs w:val="32"/>
        </w:rPr>
        <w:t>第六章 附则</w:t>
      </w:r>
    </w:p>
    <w:p w:rsidR="00D107FE" w:rsidRPr="00AC7C91" w:rsidRDefault="00F3059F" w:rsidP="00AC7C91">
      <w:pPr>
        <w:spacing w:line="580" w:lineRule="exact"/>
        <w:rPr>
          <w:rFonts w:ascii="仿宋" w:eastAsia="仿宋" w:hAnsi="仿宋" w:cs="仿宋"/>
          <w:sz w:val="32"/>
          <w:szCs w:val="32"/>
        </w:rPr>
      </w:pPr>
      <w:r w:rsidRPr="00AC7C91">
        <w:rPr>
          <w:rFonts w:ascii="黑体" w:eastAsia="黑体" w:hAnsi="黑体" w:cs="仿宋" w:hint="eastAsia"/>
          <w:sz w:val="32"/>
          <w:szCs w:val="32"/>
        </w:rPr>
        <w:t xml:space="preserve">    第二十一条 </w:t>
      </w:r>
      <w:r w:rsidRPr="00AC7C91">
        <w:rPr>
          <w:rFonts w:ascii="仿宋" w:eastAsia="仿宋" w:hAnsi="仿宋" w:cs="仿宋" w:hint="eastAsia"/>
          <w:sz w:val="32"/>
          <w:szCs w:val="32"/>
        </w:rPr>
        <w:t>本实施细则自发布之日起</w:t>
      </w:r>
      <w:r w:rsidR="00BE75A1">
        <w:rPr>
          <w:rFonts w:ascii="仿宋" w:eastAsia="仿宋" w:hAnsi="仿宋" w:cs="仿宋" w:hint="eastAsia"/>
          <w:sz w:val="32"/>
          <w:szCs w:val="32"/>
        </w:rPr>
        <w:t>施行</w:t>
      </w:r>
      <w:r w:rsidRPr="00AC7C91">
        <w:rPr>
          <w:rFonts w:ascii="仿宋" w:eastAsia="仿宋" w:hAnsi="仿宋" w:cs="仿宋" w:hint="eastAsia"/>
          <w:sz w:val="32"/>
          <w:szCs w:val="32"/>
        </w:rPr>
        <w:t>，由市创新券管理委员会办公室负责解释。</w:t>
      </w:r>
      <w:r w:rsidR="00D92384">
        <w:rPr>
          <w:rFonts w:ascii="仿宋" w:eastAsia="仿宋" w:hAnsi="仿宋" w:cs="仿宋" w:hint="eastAsia"/>
          <w:sz w:val="32"/>
          <w:szCs w:val="32"/>
        </w:rPr>
        <w:t>2017年7月18日印发的《阜阳市科技创新券实施细则（试行）》（阜科[2017]100号）同时废止。</w:t>
      </w:r>
    </w:p>
    <w:p w:rsidR="00E610C8" w:rsidRDefault="00E610C8" w:rsidP="00E610C8">
      <w:pPr>
        <w:ind w:firstLine="660"/>
        <w:rPr>
          <w:rFonts w:ascii="仿宋" w:eastAsia="仿宋" w:hAnsi="仿宋" w:cs="仿宋"/>
          <w:sz w:val="32"/>
          <w:szCs w:val="32"/>
        </w:rPr>
      </w:pPr>
    </w:p>
    <w:p w:rsidR="00E610C8" w:rsidRDefault="00F3059F" w:rsidP="00E610C8">
      <w:pPr>
        <w:ind w:firstLine="660"/>
        <w:rPr>
          <w:rFonts w:ascii="仿宋" w:eastAsia="仿宋" w:hAnsi="仿宋" w:cs="仿宋"/>
          <w:sz w:val="32"/>
          <w:szCs w:val="32"/>
        </w:rPr>
      </w:pPr>
      <w:r w:rsidRPr="00AC7C91">
        <w:rPr>
          <w:rFonts w:ascii="仿宋" w:eastAsia="仿宋" w:hAnsi="仿宋" w:cs="仿宋" w:hint="eastAsia"/>
          <w:sz w:val="32"/>
          <w:szCs w:val="32"/>
        </w:rPr>
        <w:t>附件：1.</w:t>
      </w:r>
      <w:r w:rsidR="00623C91">
        <w:rPr>
          <w:rFonts w:ascii="仿宋" w:eastAsia="仿宋" w:hAnsi="仿宋" w:cs="仿宋" w:hint="eastAsia"/>
          <w:sz w:val="32"/>
          <w:szCs w:val="32"/>
        </w:rPr>
        <w:t>科技</w:t>
      </w:r>
      <w:r w:rsidRPr="00AC7C91">
        <w:rPr>
          <w:rFonts w:ascii="仿宋" w:eastAsia="仿宋" w:hAnsi="仿宋" w:cs="仿宋" w:hint="eastAsia"/>
          <w:sz w:val="32"/>
          <w:szCs w:val="32"/>
        </w:rPr>
        <w:t>创新券</w:t>
      </w:r>
      <w:r w:rsidR="00A107BE">
        <w:rPr>
          <w:rFonts w:ascii="仿宋" w:eastAsia="仿宋" w:hAnsi="仿宋" w:cs="仿宋" w:hint="eastAsia"/>
          <w:sz w:val="32"/>
          <w:szCs w:val="32"/>
        </w:rPr>
        <w:t>发放申请表</w:t>
      </w:r>
    </w:p>
    <w:p w:rsidR="00661A2F" w:rsidRPr="00E610C8" w:rsidRDefault="00F3059F" w:rsidP="00E610C8">
      <w:pPr>
        <w:ind w:firstLineChars="500" w:firstLine="1600"/>
        <w:rPr>
          <w:rFonts w:ascii="宋体" w:hAnsi="宋体" w:cs="宋体"/>
          <w:kern w:val="0"/>
          <w:sz w:val="36"/>
          <w:szCs w:val="36"/>
        </w:rPr>
      </w:pPr>
      <w:r w:rsidRPr="00AC7C91">
        <w:rPr>
          <w:rFonts w:ascii="仿宋" w:eastAsia="仿宋" w:hAnsi="仿宋" w:cs="仿宋" w:hint="eastAsia"/>
          <w:sz w:val="32"/>
          <w:szCs w:val="32"/>
        </w:rPr>
        <w:t>2.</w:t>
      </w:r>
      <w:r w:rsidR="00E610C8" w:rsidRPr="00E610C8">
        <w:rPr>
          <w:rFonts w:ascii="仿宋" w:eastAsia="仿宋" w:hAnsi="仿宋" w:cs="仿宋" w:hint="eastAsia"/>
          <w:sz w:val="32"/>
          <w:szCs w:val="32"/>
        </w:rPr>
        <w:t>科技创新券兑现申报书</w:t>
      </w:r>
      <w:r w:rsidR="00661A2F" w:rsidRPr="00661A2F">
        <w:rPr>
          <w:rFonts w:ascii="仿宋" w:eastAsia="仿宋" w:hAnsi="仿宋" w:cs="仿宋"/>
          <w:sz w:val="32"/>
          <w:szCs w:val="32"/>
        </w:rPr>
        <w:br w:type="page"/>
      </w:r>
    </w:p>
    <w:p w:rsidR="00661A2F" w:rsidRPr="00661A2F" w:rsidRDefault="00661A2F" w:rsidP="00661A2F">
      <w:pPr>
        <w:rPr>
          <w:rFonts w:ascii="黑体" w:eastAsia="黑体" w:hAnsi="黑体" w:cs="宋体"/>
          <w:kern w:val="0"/>
          <w:sz w:val="32"/>
          <w:szCs w:val="32"/>
        </w:rPr>
      </w:pPr>
      <w:r w:rsidRPr="00661A2F">
        <w:rPr>
          <w:rFonts w:ascii="黑体" w:eastAsia="黑体" w:hAnsi="黑体" w:cs="宋体" w:hint="eastAsia"/>
          <w:kern w:val="0"/>
          <w:sz w:val="32"/>
          <w:szCs w:val="32"/>
        </w:rPr>
        <w:lastRenderedPageBreak/>
        <w:t>附件1：</w:t>
      </w:r>
    </w:p>
    <w:p w:rsidR="00A107BE" w:rsidRPr="00A107BE" w:rsidRDefault="00A107BE" w:rsidP="00A107BE">
      <w:pPr>
        <w:jc w:val="center"/>
        <w:rPr>
          <w:rFonts w:ascii="宋体" w:hAnsi="宋体" w:cs="宋体"/>
          <w:kern w:val="0"/>
          <w:sz w:val="36"/>
          <w:szCs w:val="36"/>
        </w:rPr>
      </w:pPr>
      <w:r w:rsidRPr="00A107BE">
        <w:rPr>
          <w:rFonts w:ascii="宋体" w:hAnsi="宋体" w:cs="宋体" w:hint="eastAsia"/>
          <w:kern w:val="0"/>
          <w:sz w:val="36"/>
          <w:szCs w:val="36"/>
        </w:rPr>
        <w:t>科技创新券发放申请表</w:t>
      </w:r>
    </w:p>
    <w:p w:rsidR="00A107BE" w:rsidRDefault="00A107BE" w:rsidP="00A107BE">
      <w:pPr>
        <w:spacing w:line="440" w:lineRule="exact"/>
        <w:ind w:firstLineChars="2000" w:firstLine="4800"/>
        <w:rPr>
          <w:rFonts w:ascii="仿宋" w:eastAsia="仿宋" w:hAnsi="仿宋" w:cs="仿宋"/>
          <w:sz w:val="24"/>
        </w:rPr>
      </w:pPr>
      <w:r>
        <w:rPr>
          <w:rFonts w:ascii="仿宋" w:eastAsia="仿宋" w:hAnsi="仿宋" w:cs="仿宋" w:hint="eastAsia"/>
          <w:sz w:val="24"/>
        </w:rPr>
        <w:t>填报日期：     年    月    日</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02"/>
        <w:gridCol w:w="1347"/>
        <w:gridCol w:w="1760"/>
        <w:gridCol w:w="1422"/>
        <w:gridCol w:w="1443"/>
        <w:gridCol w:w="1744"/>
      </w:tblGrid>
      <w:tr w:rsidR="00A107BE" w:rsidTr="00013622">
        <w:trPr>
          <w:trHeight w:val="673"/>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企业名称</w:t>
            </w:r>
          </w:p>
        </w:tc>
        <w:tc>
          <w:tcPr>
            <w:tcW w:w="7716" w:type="dxa"/>
            <w:gridSpan w:val="5"/>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（需盖章）</w:t>
            </w:r>
          </w:p>
        </w:tc>
      </w:tr>
      <w:tr w:rsidR="00A107BE" w:rsidTr="00013622">
        <w:trPr>
          <w:trHeight w:val="673"/>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成立时间</w:t>
            </w:r>
          </w:p>
        </w:tc>
        <w:tc>
          <w:tcPr>
            <w:tcW w:w="7716" w:type="dxa"/>
            <w:gridSpan w:val="5"/>
            <w:vAlign w:val="center"/>
          </w:tcPr>
          <w:p w:rsidR="00A107BE" w:rsidRDefault="00A107BE" w:rsidP="00E15999">
            <w:pPr>
              <w:spacing w:line="440" w:lineRule="exact"/>
              <w:rPr>
                <w:rFonts w:ascii="仿宋" w:eastAsia="仿宋" w:hAnsi="仿宋" w:cs="仿宋"/>
                <w:sz w:val="24"/>
              </w:rPr>
            </w:pPr>
          </w:p>
        </w:tc>
      </w:tr>
      <w:tr w:rsidR="00A107BE" w:rsidTr="00013622">
        <w:trPr>
          <w:trHeight w:val="673"/>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机构代码</w:t>
            </w:r>
          </w:p>
        </w:tc>
        <w:tc>
          <w:tcPr>
            <w:tcW w:w="4529" w:type="dxa"/>
            <w:gridSpan w:val="3"/>
            <w:vAlign w:val="center"/>
          </w:tcPr>
          <w:p w:rsidR="00A107BE" w:rsidRDefault="00A107BE" w:rsidP="00E15999">
            <w:pPr>
              <w:spacing w:line="440" w:lineRule="exact"/>
              <w:rPr>
                <w:rFonts w:ascii="仿宋" w:eastAsia="仿宋" w:hAnsi="仿宋" w:cs="仿宋"/>
                <w:sz w:val="24"/>
              </w:rPr>
            </w:pPr>
          </w:p>
        </w:tc>
        <w:tc>
          <w:tcPr>
            <w:tcW w:w="1443"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法定代表人</w:t>
            </w: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013622">
        <w:trPr>
          <w:trHeight w:val="673"/>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通讯地址</w:t>
            </w:r>
          </w:p>
        </w:tc>
        <w:tc>
          <w:tcPr>
            <w:tcW w:w="4529" w:type="dxa"/>
            <w:gridSpan w:val="3"/>
            <w:vAlign w:val="center"/>
          </w:tcPr>
          <w:p w:rsidR="00A107BE" w:rsidRDefault="00A107BE" w:rsidP="00E15999">
            <w:pPr>
              <w:spacing w:line="440" w:lineRule="exact"/>
              <w:rPr>
                <w:rFonts w:ascii="仿宋" w:eastAsia="仿宋" w:hAnsi="仿宋" w:cs="仿宋"/>
                <w:sz w:val="24"/>
              </w:rPr>
            </w:pPr>
          </w:p>
        </w:tc>
        <w:tc>
          <w:tcPr>
            <w:tcW w:w="1443"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邮政编码</w:t>
            </w: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013622">
        <w:trPr>
          <w:trHeight w:val="673"/>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所属行业</w:t>
            </w:r>
          </w:p>
        </w:tc>
        <w:tc>
          <w:tcPr>
            <w:tcW w:w="1347" w:type="dxa"/>
            <w:vAlign w:val="center"/>
          </w:tcPr>
          <w:p w:rsidR="00A107BE" w:rsidRDefault="00A107BE" w:rsidP="00E15999">
            <w:pPr>
              <w:spacing w:line="440" w:lineRule="exact"/>
              <w:rPr>
                <w:rFonts w:ascii="仿宋" w:eastAsia="仿宋" w:hAnsi="仿宋" w:cs="仿宋"/>
                <w:sz w:val="24"/>
              </w:rPr>
            </w:pPr>
          </w:p>
        </w:tc>
        <w:tc>
          <w:tcPr>
            <w:tcW w:w="1760"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从业人员数</w:t>
            </w:r>
          </w:p>
        </w:tc>
        <w:tc>
          <w:tcPr>
            <w:tcW w:w="1422" w:type="dxa"/>
            <w:vAlign w:val="center"/>
          </w:tcPr>
          <w:p w:rsidR="00A107BE" w:rsidRDefault="00A107BE" w:rsidP="00E15999">
            <w:pPr>
              <w:spacing w:line="440" w:lineRule="exact"/>
              <w:rPr>
                <w:rFonts w:ascii="仿宋" w:eastAsia="仿宋" w:hAnsi="仿宋" w:cs="仿宋"/>
                <w:sz w:val="24"/>
              </w:rPr>
            </w:pPr>
          </w:p>
        </w:tc>
        <w:tc>
          <w:tcPr>
            <w:tcW w:w="1443"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企业类型</w:t>
            </w: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013622">
        <w:trPr>
          <w:trHeight w:val="648"/>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上年度</w:t>
            </w:r>
          </w:p>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销售收入</w:t>
            </w:r>
          </w:p>
        </w:tc>
        <w:tc>
          <w:tcPr>
            <w:tcW w:w="1347" w:type="dxa"/>
            <w:vAlign w:val="center"/>
          </w:tcPr>
          <w:p w:rsidR="00A107BE" w:rsidRDefault="00A107BE" w:rsidP="00E15999">
            <w:pPr>
              <w:spacing w:line="440" w:lineRule="exact"/>
              <w:rPr>
                <w:rFonts w:ascii="仿宋" w:eastAsia="仿宋" w:hAnsi="仿宋" w:cs="仿宋"/>
                <w:sz w:val="24"/>
              </w:rPr>
            </w:pPr>
          </w:p>
          <w:p w:rsidR="00A107BE" w:rsidRDefault="00A107BE" w:rsidP="00E15999">
            <w:pPr>
              <w:spacing w:line="440" w:lineRule="exact"/>
              <w:ind w:firstLineChars="300" w:firstLine="720"/>
              <w:rPr>
                <w:rFonts w:ascii="仿宋" w:eastAsia="仿宋" w:hAnsi="仿宋" w:cs="仿宋"/>
                <w:sz w:val="24"/>
              </w:rPr>
            </w:pPr>
            <w:r>
              <w:rPr>
                <w:rFonts w:ascii="仿宋" w:eastAsia="仿宋" w:hAnsi="仿宋" w:cs="仿宋" w:hint="eastAsia"/>
                <w:sz w:val="24"/>
              </w:rPr>
              <w:t>万元</w:t>
            </w:r>
          </w:p>
        </w:tc>
        <w:tc>
          <w:tcPr>
            <w:tcW w:w="1760"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上年度</w:t>
            </w:r>
          </w:p>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研发投入</w:t>
            </w:r>
          </w:p>
        </w:tc>
        <w:tc>
          <w:tcPr>
            <w:tcW w:w="1422" w:type="dxa"/>
            <w:vAlign w:val="center"/>
          </w:tcPr>
          <w:p w:rsidR="00A107BE" w:rsidRDefault="00A107BE" w:rsidP="00E15999">
            <w:pPr>
              <w:spacing w:line="440" w:lineRule="exact"/>
              <w:rPr>
                <w:rFonts w:ascii="仿宋" w:eastAsia="仿宋" w:hAnsi="仿宋" w:cs="仿宋"/>
                <w:sz w:val="24"/>
              </w:rPr>
            </w:pPr>
          </w:p>
          <w:p w:rsidR="00A107BE" w:rsidRDefault="00A107BE" w:rsidP="00E15999">
            <w:pPr>
              <w:spacing w:line="440" w:lineRule="exact"/>
              <w:ind w:firstLineChars="300" w:firstLine="720"/>
              <w:rPr>
                <w:rFonts w:ascii="仿宋" w:eastAsia="仿宋" w:hAnsi="仿宋" w:cs="仿宋"/>
                <w:sz w:val="24"/>
              </w:rPr>
            </w:pPr>
            <w:r>
              <w:rPr>
                <w:rFonts w:ascii="仿宋" w:eastAsia="仿宋" w:hAnsi="仿宋" w:cs="仿宋" w:hint="eastAsia"/>
                <w:sz w:val="24"/>
              </w:rPr>
              <w:t>万元</w:t>
            </w:r>
          </w:p>
        </w:tc>
        <w:tc>
          <w:tcPr>
            <w:tcW w:w="1443"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专业技术</w:t>
            </w:r>
          </w:p>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人员数</w:t>
            </w: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013622">
        <w:trPr>
          <w:trHeight w:val="648"/>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项目名称</w:t>
            </w:r>
          </w:p>
        </w:tc>
        <w:tc>
          <w:tcPr>
            <w:tcW w:w="7716" w:type="dxa"/>
            <w:gridSpan w:val="5"/>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（可填写多个项目）</w:t>
            </w:r>
          </w:p>
        </w:tc>
      </w:tr>
      <w:tr w:rsidR="00A107BE" w:rsidTr="00013622">
        <w:trPr>
          <w:trHeight w:val="657"/>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项目负责人</w:t>
            </w:r>
          </w:p>
        </w:tc>
        <w:tc>
          <w:tcPr>
            <w:tcW w:w="1347" w:type="dxa"/>
            <w:vAlign w:val="center"/>
          </w:tcPr>
          <w:p w:rsidR="00A107BE" w:rsidRDefault="00A107BE" w:rsidP="00E15999">
            <w:pPr>
              <w:spacing w:line="440" w:lineRule="exact"/>
              <w:rPr>
                <w:rFonts w:ascii="仿宋" w:eastAsia="仿宋" w:hAnsi="仿宋" w:cs="仿宋"/>
                <w:sz w:val="24"/>
              </w:rPr>
            </w:pPr>
          </w:p>
        </w:tc>
        <w:tc>
          <w:tcPr>
            <w:tcW w:w="1760"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联系电话</w:t>
            </w:r>
          </w:p>
        </w:tc>
        <w:tc>
          <w:tcPr>
            <w:tcW w:w="1422" w:type="dxa"/>
            <w:vAlign w:val="center"/>
          </w:tcPr>
          <w:p w:rsidR="00A107BE" w:rsidRDefault="00A107BE" w:rsidP="00E15999">
            <w:pPr>
              <w:spacing w:line="440" w:lineRule="exact"/>
              <w:rPr>
                <w:rFonts w:ascii="仿宋" w:eastAsia="仿宋" w:hAnsi="仿宋" w:cs="仿宋"/>
                <w:sz w:val="24"/>
              </w:rPr>
            </w:pPr>
          </w:p>
        </w:tc>
        <w:tc>
          <w:tcPr>
            <w:tcW w:w="1443"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电子邮箱</w:t>
            </w: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013622">
        <w:trPr>
          <w:trHeight w:val="657"/>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项目联系人</w:t>
            </w:r>
          </w:p>
        </w:tc>
        <w:tc>
          <w:tcPr>
            <w:tcW w:w="1347" w:type="dxa"/>
            <w:vAlign w:val="center"/>
          </w:tcPr>
          <w:p w:rsidR="00A107BE" w:rsidRDefault="00A107BE" w:rsidP="00E15999">
            <w:pPr>
              <w:spacing w:line="440" w:lineRule="exact"/>
              <w:rPr>
                <w:rFonts w:ascii="仿宋" w:eastAsia="仿宋" w:hAnsi="仿宋" w:cs="仿宋"/>
                <w:sz w:val="24"/>
              </w:rPr>
            </w:pPr>
          </w:p>
        </w:tc>
        <w:tc>
          <w:tcPr>
            <w:tcW w:w="1760"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联系电话</w:t>
            </w:r>
          </w:p>
        </w:tc>
        <w:tc>
          <w:tcPr>
            <w:tcW w:w="1422" w:type="dxa"/>
            <w:vAlign w:val="center"/>
          </w:tcPr>
          <w:p w:rsidR="00A107BE" w:rsidRDefault="00A107BE" w:rsidP="00E15999">
            <w:pPr>
              <w:spacing w:line="440" w:lineRule="exact"/>
              <w:rPr>
                <w:rFonts w:ascii="仿宋" w:eastAsia="仿宋" w:hAnsi="仿宋" w:cs="仿宋"/>
                <w:sz w:val="24"/>
              </w:rPr>
            </w:pPr>
          </w:p>
        </w:tc>
        <w:tc>
          <w:tcPr>
            <w:tcW w:w="1443"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电子邮箱</w:t>
            </w: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013622">
        <w:trPr>
          <w:trHeight w:val="652"/>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计划投资总额</w:t>
            </w:r>
          </w:p>
        </w:tc>
        <w:tc>
          <w:tcPr>
            <w:tcW w:w="1347" w:type="dxa"/>
            <w:vAlign w:val="center"/>
          </w:tcPr>
          <w:p w:rsidR="00A107BE" w:rsidRDefault="00A107BE" w:rsidP="00E15999">
            <w:pPr>
              <w:spacing w:line="440" w:lineRule="exact"/>
              <w:rPr>
                <w:rFonts w:ascii="仿宋" w:eastAsia="仿宋" w:hAnsi="仿宋" w:cs="仿宋"/>
                <w:sz w:val="24"/>
              </w:rPr>
            </w:pPr>
          </w:p>
          <w:p w:rsidR="00A107BE" w:rsidRDefault="00A107BE" w:rsidP="00E15999">
            <w:pPr>
              <w:spacing w:line="440" w:lineRule="exact"/>
              <w:ind w:firstLineChars="300" w:firstLine="720"/>
              <w:rPr>
                <w:rFonts w:ascii="仿宋" w:eastAsia="仿宋" w:hAnsi="仿宋" w:cs="仿宋"/>
                <w:sz w:val="24"/>
              </w:rPr>
            </w:pPr>
            <w:r>
              <w:rPr>
                <w:rFonts w:ascii="仿宋" w:eastAsia="仿宋" w:hAnsi="仿宋" w:cs="仿宋" w:hint="eastAsia"/>
                <w:sz w:val="24"/>
              </w:rPr>
              <w:t>万元</w:t>
            </w:r>
          </w:p>
        </w:tc>
        <w:tc>
          <w:tcPr>
            <w:tcW w:w="1760"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创新券</w:t>
            </w:r>
          </w:p>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申请金额</w:t>
            </w:r>
          </w:p>
        </w:tc>
        <w:tc>
          <w:tcPr>
            <w:tcW w:w="1422" w:type="dxa"/>
            <w:vAlign w:val="center"/>
          </w:tcPr>
          <w:p w:rsidR="00A107BE" w:rsidRDefault="00A107BE" w:rsidP="00E15999">
            <w:pPr>
              <w:spacing w:line="440" w:lineRule="exact"/>
              <w:rPr>
                <w:rFonts w:ascii="仿宋" w:eastAsia="仿宋" w:hAnsi="仿宋" w:cs="仿宋"/>
                <w:sz w:val="24"/>
              </w:rPr>
            </w:pPr>
          </w:p>
          <w:p w:rsidR="00A107BE" w:rsidRDefault="00A107BE" w:rsidP="00E15999">
            <w:pPr>
              <w:spacing w:line="440" w:lineRule="exact"/>
              <w:ind w:firstLineChars="300" w:firstLine="720"/>
              <w:rPr>
                <w:rFonts w:ascii="仿宋" w:eastAsia="仿宋" w:hAnsi="仿宋" w:cs="仿宋"/>
                <w:sz w:val="24"/>
              </w:rPr>
            </w:pPr>
            <w:r>
              <w:rPr>
                <w:rFonts w:ascii="仿宋" w:eastAsia="仿宋" w:hAnsi="仿宋" w:cs="仿宋" w:hint="eastAsia"/>
                <w:sz w:val="24"/>
              </w:rPr>
              <w:t>万元</w:t>
            </w:r>
          </w:p>
        </w:tc>
        <w:tc>
          <w:tcPr>
            <w:tcW w:w="1443" w:type="dxa"/>
            <w:vAlign w:val="center"/>
          </w:tcPr>
          <w:p w:rsidR="00A107BE" w:rsidRDefault="00A107BE" w:rsidP="00E15999">
            <w:pPr>
              <w:spacing w:line="440" w:lineRule="exact"/>
              <w:rPr>
                <w:rFonts w:ascii="仿宋" w:eastAsia="仿宋" w:hAnsi="仿宋" w:cs="仿宋"/>
                <w:sz w:val="24"/>
              </w:rPr>
            </w:pPr>
          </w:p>
        </w:tc>
        <w:tc>
          <w:tcPr>
            <w:tcW w:w="1742" w:type="dxa"/>
            <w:vAlign w:val="center"/>
          </w:tcPr>
          <w:p w:rsidR="00A107BE" w:rsidRDefault="00A107BE" w:rsidP="00E15999">
            <w:pPr>
              <w:spacing w:line="440" w:lineRule="exact"/>
              <w:rPr>
                <w:rFonts w:ascii="仿宋" w:eastAsia="仿宋" w:hAnsi="仿宋" w:cs="仿宋"/>
                <w:sz w:val="24"/>
              </w:rPr>
            </w:pPr>
          </w:p>
        </w:tc>
      </w:tr>
      <w:tr w:rsidR="00A107BE" w:rsidTr="00A94244">
        <w:trPr>
          <w:trHeight w:val="4298"/>
          <w:jc w:val="center"/>
        </w:trPr>
        <w:tc>
          <w:tcPr>
            <w:tcW w:w="2002" w:type="dxa"/>
            <w:vAlign w:val="center"/>
          </w:tcPr>
          <w:p w:rsidR="00A107BE" w:rsidRDefault="00A107BE" w:rsidP="00E15999">
            <w:pPr>
              <w:spacing w:line="440" w:lineRule="exact"/>
              <w:rPr>
                <w:rFonts w:ascii="仿宋" w:eastAsia="仿宋" w:hAnsi="仿宋" w:cs="仿宋"/>
                <w:sz w:val="24"/>
              </w:rPr>
            </w:pPr>
            <w:r>
              <w:rPr>
                <w:rFonts w:ascii="仿宋" w:eastAsia="仿宋" w:hAnsi="仿宋" w:cs="仿宋" w:hint="eastAsia"/>
                <w:sz w:val="24"/>
              </w:rPr>
              <w:t>项目科技研发、产品开发、技术升级计划（300字以内，可附页）</w:t>
            </w:r>
          </w:p>
        </w:tc>
        <w:tc>
          <w:tcPr>
            <w:tcW w:w="7716" w:type="dxa"/>
            <w:gridSpan w:val="5"/>
            <w:vAlign w:val="center"/>
          </w:tcPr>
          <w:p w:rsidR="00A107BE" w:rsidRDefault="00A107BE" w:rsidP="00E15999">
            <w:pPr>
              <w:spacing w:line="440" w:lineRule="exact"/>
              <w:rPr>
                <w:rFonts w:ascii="仿宋" w:eastAsia="仿宋" w:hAnsi="仿宋" w:cs="仿宋"/>
                <w:sz w:val="24"/>
              </w:rPr>
            </w:pPr>
          </w:p>
        </w:tc>
      </w:tr>
    </w:tbl>
    <w:p w:rsidR="00EE44A1" w:rsidRPr="00A94244" w:rsidRDefault="00A94244" w:rsidP="00A94244">
      <w:pPr>
        <w:pStyle w:val="2"/>
        <w:rPr>
          <w:rFonts w:ascii="黑体" w:eastAsia="黑体" w:hAnsi="黑体" w:cs="宋体"/>
          <w:b w:val="0"/>
          <w:kern w:val="0"/>
        </w:rPr>
      </w:pPr>
      <w:r>
        <w:br w:type="page"/>
      </w:r>
      <w:r w:rsidR="00661A2F" w:rsidRPr="00A94244">
        <w:rPr>
          <w:rFonts w:ascii="黑体" w:eastAsia="黑体" w:hAnsi="黑体" w:cs="宋体" w:hint="eastAsia"/>
          <w:b w:val="0"/>
          <w:bCs w:val="0"/>
          <w:kern w:val="0"/>
        </w:rPr>
        <w:lastRenderedPageBreak/>
        <w:t>附件2：</w:t>
      </w:r>
      <w:r w:rsidR="00735772" w:rsidRPr="00A94244">
        <w:rPr>
          <w:rFonts w:ascii="黑体" w:eastAsia="黑体" w:hAnsi="黑体" w:cs="宋体" w:hint="eastAsia"/>
          <w:b w:val="0"/>
          <w:bCs w:val="0"/>
          <w:kern w:val="0"/>
        </w:rPr>
        <w:t xml:space="preserve"> </w:t>
      </w:r>
    </w:p>
    <w:p w:rsidR="00EE44A1" w:rsidRPr="00E610C8" w:rsidRDefault="00EE44A1" w:rsidP="00E610C8">
      <w:pPr>
        <w:jc w:val="center"/>
        <w:rPr>
          <w:rFonts w:ascii="宋体" w:hAnsi="宋体" w:cs="宋体"/>
          <w:kern w:val="0"/>
          <w:sz w:val="36"/>
          <w:szCs w:val="36"/>
        </w:rPr>
      </w:pPr>
      <w:r w:rsidRPr="00E610C8">
        <w:rPr>
          <w:rFonts w:ascii="宋体" w:hAnsi="宋体" w:cs="宋体" w:hint="eastAsia"/>
          <w:kern w:val="0"/>
          <w:sz w:val="36"/>
          <w:szCs w:val="36"/>
        </w:rPr>
        <w:t>科技创新券兑现申报书</w:t>
      </w:r>
    </w:p>
    <w:tbl>
      <w:tblPr>
        <w:tblW w:w="0" w:type="auto"/>
        <w:jc w:val="center"/>
        <w:tblLayout w:type="fixed"/>
        <w:tblLook w:val="0000" w:firstRow="0" w:lastRow="0" w:firstColumn="0" w:lastColumn="0" w:noHBand="0" w:noVBand="0"/>
      </w:tblPr>
      <w:tblGrid>
        <w:gridCol w:w="2020"/>
        <w:gridCol w:w="1706"/>
        <w:gridCol w:w="531"/>
        <w:gridCol w:w="715"/>
        <w:gridCol w:w="1233"/>
        <w:gridCol w:w="3357"/>
      </w:tblGrid>
      <w:tr w:rsidR="00EE44A1" w:rsidTr="003540D2">
        <w:trPr>
          <w:trHeight w:val="538"/>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企业名称</w:t>
            </w:r>
          </w:p>
        </w:tc>
        <w:tc>
          <w:tcPr>
            <w:tcW w:w="7542" w:type="dxa"/>
            <w:gridSpan w:val="5"/>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p>
        </w:tc>
      </w:tr>
      <w:tr w:rsidR="00EE44A1" w:rsidTr="003540D2">
        <w:trPr>
          <w:trHeight w:val="538"/>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eastAsia="宋体" w:hAnsi="宋体"/>
                <w:kern w:val="0"/>
                <w:sz w:val="24"/>
              </w:rPr>
            </w:pPr>
            <w:r>
              <w:rPr>
                <w:rFonts w:ascii="宋体" w:hAnsi="宋体" w:hint="eastAsia"/>
                <w:kern w:val="0"/>
                <w:sz w:val="24"/>
              </w:rPr>
              <w:t>机构代码</w:t>
            </w:r>
          </w:p>
        </w:tc>
        <w:tc>
          <w:tcPr>
            <w:tcW w:w="2952" w:type="dxa"/>
            <w:gridSpan w:val="3"/>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p>
        </w:tc>
        <w:tc>
          <w:tcPr>
            <w:tcW w:w="1233" w:type="dxa"/>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eastAsia="宋体" w:hAnsi="宋体"/>
                <w:kern w:val="0"/>
                <w:sz w:val="24"/>
              </w:rPr>
            </w:pPr>
            <w:r>
              <w:rPr>
                <w:rFonts w:ascii="宋体" w:hAnsi="宋体" w:hint="eastAsia"/>
                <w:kern w:val="0"/>
                <w:sz w:val="24"/>
              </w:rPr>
              <w:t>兑现时间</w:t>
            </w:r>
          </w:p>
        </w:tc>
        <w:tc>
          <w:tcPr>
            <w:tcW w:w="3357" w:type="dxa"/>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p>
        </w:tc>
      </w:tr>
      <w:tr w:rsidR="00EE44A1" w:rsidTr="003540D2">
        <w:trPr>
          <w:trHeight w:val="538"/>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eastAsia="宋体" w:hAnsi="宋体"/>
                <w:kern w:val="0"/>
                <w:sz w:val="24"/>
              </w:rPr>
            </w:pPr>
            <w:r>
              <w:rPr>
                <w:rFonts w:ascii="宋体" w:hAnsi="宋体" w:hint="eastAsia"/>
                <w:kern w:val="0"/>
                <w:sz w:val="24"/>
              </w:rPr>
              <w:t>企业开户行名称</w:t>
            </w:r>
          </w:p>
        </w:tc>
        <w:tc>
          <w:tcPr>
            <w:tcW w:w="2952" w:type="dxa"/>
            <w:gridSpan w:val="3"/>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 xml:space="preserve">     </w:t>
            </w:r>
          </w:p>
        </w:tc>
        <w:tc>
          <w:tcPr>
            <w:tcW w:w="1233" w:type="dxa"/>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 xml:space="preserve">银行帐号    </w:t>
            </w:r>
          </w:p>
        </w:tc>
        <w:tc>
          <w:tcPr>
            <w:tcW w:w="3357" w:type="dxa"/>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 xml:space="preserve">                </w:t>
            </w:r>
          </w:p>
        </w:tc>
      </w:tr>
      <w:tr w:rsidR="00EE44A1" w:rsidTr="003540D2">
        <w:trPr>
          <w:trHeight w:val="538"/>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法定代表人</w:t>
            </w:r>
          </w:p>
        </w:tc>
        <w:tc>
          <w:tcPr>
            <w:tcW w:w="1706" w:type="dxa"/>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p>
        </w:tc>
        <w:tc>
          <w:tcPr>
            <w:tcW w:w="1246" w:type="dxa"/>
            <w:gridSpan w:val="2"/>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联系方式</w:t>
            </w:r>
          </w:p>
        </w:tc>
        <w:tc>
          <w:tcPr>
            <w:tcW w:w="4590" w:type="dxa"/>
            <w:gridSpan w:val="2"/>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p>
        </w:tc>
      </w:tr>
      <w:tr w:rsidR="00EE44A1" w:rsidTr="003540D2">
        <w:trPr>
          <w:trHeight w:val="538"/>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联系人</w:t>
            </w:r>
          </w:p>
        </w:tc>
        <w:tc>
          <w:tcPr>
            <w:tcW w:w="1706" w:type="dxa"/>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p>
        </w:tc>
        <w:tc>
          <w:tcPr>
            <w:tcW w:w="1246" w:type="dxa"/>
            <w:gridSpan w:val="2"/>
            <w:tcBorders>
              <w:top w:val="single" w:sz="4" w:space="0" w:color="000000"/>
              <w:left w:val="nil"/>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联系方式</w:t>
            </w:r>
          </w:p>
        </w:tc>
        <w:tc>
          <w:tcPr>
            <w:tcW w:w="4590" w:type="dxa"/>
            <w:gridSpan w:val="2"/>
            <w:tcBorders>
              <w:top w:val="single" w:sz="4" w:space="0" w:color="000000"/>
              <w:left w:val="nil"/>
              <w:bottom w:val="single" w:sz="4" w:space="0" w:color="000000"/>
              <w:right w:val="single" w:sz="4" w:space="0" w:color="auto"/>
            </w:tcBorders>
            <w:vAlign w:val="center"/>
          </w:tcPr>
          <w:p w:rsidR="00EE44A1" w:rsidRDefault="00EE44A1" w:rsidP="003540D2">
            <w:pPr>
              <w:widowControl/>
              <w:jc w:val="center"/>
              <w:rPr>
                <w:rFonts w:ascii="宋体" w:hAnsi="宋体"/>
                <w:kern w:val="0"/>
                <w:sz w:val="24"/>
              </w:rPr>
            </w:pPr>
          </w:p>
        </w:tc>
      </w:tr>
      <w:tr w:rsidR="00EE44A1" w:rsidTr="003540D2">
        <w:trPr>
          <w:trHeight w:val="538"/>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jc w:val="center"/>
              <w:rPr>
                <w:rFonts w:ascii="宋体" w:hAnsi="宋体"/>
                <w:kern w:val="0"/>
                <w:sz w:val="24"/>
              </w:rPr>
            </w:pPr>
            <w:r>
              <w:rPr>
                <w:rFonts w:ascii="宋体" w:hAnsi="宋体" w:hint="eastAsia"/>
                <w:kern w:val="0"/>
                <w:sz w:val="24"/>
              </w:rPr>
              <w:t>企业类型（√选）</w:t>
            </w:r>
          </w:p>
        </w:tc>
        <w:tc>
          <w:tcPr>
            <w:tcW w:w="7542" w:type="dxa"/>
            <w:gridSpan w:val="5"/>
            <w:tcBorders>
              <w:top w:val="single" w:sz="4" w:space="0" w:color="000000"/>
              <w:left w:val="nil"/>
              <w:bottom w:val="single" w:sz="4" w:space="0" w:color="000000"/>
              <w:right w:val="single" w:sz="4" w:space="0" w:color="auto"/>
            </w:tcBorders>
            <w:vAlign w:val="center"/>
          </w:tcPr>
          <w:p w:rsidR="00EE44A1" w:rsidRDefault="00EE44A1" w:rsidP="003540D2">
            <w:pPr>
              <w:snapToGrid w:val="0"/>
              <w:spacing w:line="324" w:lineRule="auto"/>
              <w:rPr>
                <w:rFonts w:ascii="宋体" w:hAnsi="宋体"/>
                <w:kern w:val="0"/>
                <w:sz w:val="24"/>
              </w:rPr>
            </w:pPr>
            <w:r>
              <w:rPr>
                <w:rFonts w:ascii="宋体" w:hAnsi="宋体" w:hint="eastAsia"/>
                <w:kern w:val="0"/>
                <w:sz w:val="24"/>
              </w:rPr>
              <w:t>□高新技术企业□创新型（试点）企业□已备案的科技型中小企业□知识产权示范（试点）企业□民营科技型企业□科技企业孵化器入孵企业□创客□其他</w:t>
            </w:r>
          </w:p>
        </w:tc>
      </w:tr>
      <w:tr w:rsidR="00EE44A1" w:rsidTr="003540D2">
        <w:trPr>
          <w:trHeight w:val="678"/>
          <w:jc w:val="center"/>
        </w:trPr>
        <w:tc>
          <w:tcPr>
            <w:tcW w:w="4257" w:type="dxa"/>
            <w:gridSpan w:val="3"/>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snapToGrid w:val="0"/>
              <w:spacing w:line="324" w:lineRule="auto"/>
              <w:jc w:val="center"/>
              <w:rPr>
                <w:rFonts w:ascii="宋体" w:hAnsi="宋体"/>
                <w:kern w:val="0"/>
                <w:sz w:val="24"/>
              </w:rPr>
            </w:pPr>
            <w:r>
              <w:rPr>
                <w:rFonts w:ascii="宋体" w:hAnsi="宋体" w:hint="eastAsia"/>
                <w:kern w:val="0"/>
                <w:sz w:val="24"/>
              </w:rPr>
              <w:t>创新券额度</w:t>
            </w:r>
          </w:p>
        </w:tc>
        <w:tc>
          <w:tcPr>
            <w:tcW w:w="5305" w:type="dxa"/>
            <w:gridSpan w:val="3"/>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snapToGrid w:val="0"/>
              <w:spacing w:line="360" w:lineRule="exact"/>
              <w:rPr>
                <w:rFonts w:ascii="宋体" w:hAnsi="宋体"/>
                <w:kern w:val="0"/>
                <w:sz w:val="24"/>
              </w:rPr>
            </w:pPr>
            <w:r>
              <w:rPr>
                <w:rFonts w:hAnsi="宋体"/>
                <w:kern w:val="0"/>
                <w:sz w:val="24"/>
              </w:rPr>
              <w:t>大写</w:t>
            </w:r>
            <w:r>
              <w:rPr>
                <w:rFonts w:hAnsi="宋体" w:hint="eastAsia"/>
                <w:kern w:val="0"/>
                <w:sz w:val="24"/>
              </w:rPr>
              <w:t xml:space="preserve">                       </w:t>
            </w:r>
            <w:r>
              <w:rPr>
                <w:rFonts w:hAnsi="宋体"/>
                <w:kern w:val="0"/>
                <w:sz w:val="24"/>
              </w:rPr>
              <w:t>￥：</w:t>
            </w:r>
          </w:p>
        </w:tc>
      </w:tr>
      <w:tr w:rsidR="00EE44A1" w:rsidTr="003540D2">
        <w:trPr>
          <w:trHeight w:val="845"/>
          <w:jc w:val="center"/>
        </w:trPr>
        <w:tc>
          <w:tcPr>
            <w:tcW w:w="4257" w:type="dxa"/>
            <w:gridSpan w:val="3"/>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snapToGrid w:val="0"/>
              <w:spacing w:line="360" w:lineRule="exact"/>
              <w:jc w:val="center"/>
              <w:rPr>
                <w:rFonts w:ascii="宋体" w:hAnsi="宋体"/>
                <w:kern w:val="0"/>
                <w:sz w:val="24"/>
              </w:rPr>
            </w:pPr>
            <w:r>
              <w:rPr>
                <w:rFonts w:ascii="宋体" w:hAnsi="宋体" w:hint="eastAsia"/>
                <w:kern w:val="0"/>
                <w:sz w:val="24"/>
              </w:rPr>
              <w:t>创新券编号</w:t>
            </w:r>
          </w:p>
          <w:p w:rsidR="00EE44A1" w:rsidRDefault="00EE44A1" w:rsidP="003540D2">
            <w:pPr>
              <w:snapToGrid w:val="0"/>
              <w:spacing w:line="360" w:lineRule="exact"/>
              <w:jc w:val="center"/>
              <w:rPr>
                <w:rFonts w:hAnsi="宋体"/>
                <w:kern w:val="0"/>
                <w:sz w:val="24"/>
              </w:rPr>
            </w:pPr>
          </w:p>
        </w:tc>
        <w:tc>
          <w:tcPr>
            <w:tcW w:w="5305" w:type="dxa"/>
            <w:gridSpan w:val="3"/>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snapToGrid w:val="0"/>
              <w:spacing w:line="360" w:lineRule="exact"/>
              <w:rPr>
                <w:rFonts w:hAnsi="宋体"/>
                <w:kern w:val="0"/>
                <w:sz w:val="24"/>
              </w:rPr>
            </w:pPr>
          </w:p>
        </w:tc>
      </w:tr>
      <w:tr w:rsidR="00EE44A1" w:rsidTr="003540D2">
        <w:trPr>
          <w:trHeight w:val="1275"/>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spacing w:line="400" w:lineRule="exact"/>
              <w:rPr>
                <w:kern w:val="0"/>
                <w:sz w:val="24"/>
              </w:rPr>
            </w:pPr>
            <w:r>
              <w:rPr>
                <w:rFonts w:hAnsi="宋体" w:hint="eastAsia"/>
                <w:kern w:val="0"/>
                <w:sz w:val="24"/>
              </w:rPr>
              <w:t>项目类别（√选）</w:t>
            </w:r>
          </w:p>
        </w:tc>
        <w:tc>
          <w:tcPr>
            <w:tcW w:w="7542" w:type="dxa"/>
            <w:gridSpan w:val="5"/>
            <w:tcBorders>
              <w:top w:val="single" w:sz="4" w:space="0" w:color="000000"/>
              <w:left w:val="nil"/>
              <w:bottom w:val="single" w:sz="4" w:space="0" w:color="000000"/>
              <w:right w:val="single" w:sz="4" w:space="0" w:color="000000"/>
            </w:tcBorders>
            <w:vAlign w:val="center"/>
          </w:tcPr>
          <w:p w:rsidR="00EE44A1" w:rsidRDefault="00EE44A1" w:rsidP="003540D2">
            <w:pPr>
              <w:widowControl/>
              <w:spacing w:line="400" w:lineRule="exact"/>
              <w:rPr>
                <w:kern w:val="0"/>
                <w:sz w:val="24"/>
              </w:rPr>
            </w:pPr>
            <w:r>
              <w:rPr>
                <w:rFonts w:hint="eastAsia"/>
                <w:kern w:val="0"/>
                <w:sz w:val="24"/>
              </w:rPr>
              <w:t>□购买技术成果□购买技术服务□购买研发仪器设备□专利服务</w:t>
            </w:r>
          </w:p>
          <w:p w:rsidR="00EE44A1" w:rsidRDefault="00EE44A1" w:rsidP="003540D2">
            <w:pPr>
              <w:widowControl/>
              <w:spacing w:line="400" w:lineRule="exact"/>
              <w:rPr>
                <w:kern w:val="0"/>
                <w:sz w:val="24"/>
              </w:rPr>
            </w:pPr>
            <w:r>
              <w:rPr>
                <w:rFonts w:hint="eastAsia"/>
                <w:kern w:val="0"/>
                <w:sz w:val="24"/>
              </w:rPr>
              <w:t>□科技咨询服务□分析测试服务□科技信息服务□科技创业服务</w:t>
            </w:r>
          </w:p>
          <w:p w:rsidR="00EE44A1" w:rsidRDefault="00EE44A1" w:rsidP="00EE44A1">
            <w:pPr>
              <w:widowControl/>
              <w:spacing w:line="400" w:lineRule="exact"/>
              <w:rPr>
                <w:b/>
                <w:kern w:val="0"/>
                <w:sz w:val="24"/>
              </w:rPr>
            </w:pPr>
            <w:r>
              <w:rPr>
                <w:rFonts w:hint="eastAsia"/>
                <w:kern w:val="0"/>
                <w:sz w:val="24"/>
              </w:rPr>
              <w:t>□其他</w:t>
            </w:r>
            <w:r>
              <w:rPr>
                <w:kern w:val="0"/>
                <w:sz w:val="24"/>
              </w:rPr>
              <w:t xml:space="preserve"> </w:t>
            </w:r>
            <w:r>
              <w:rPr>
                <w:rFonts w:hint="eastAsia"/>
                <w:kern w:val="0"/>
                <w:sz w:val="24"/>
              </w:rPr>
              <w:t xml:space="preserve">                                      </w:t>
            </w:r>
          </w:p>
        </w:tc>
      </w:tr>
      <w:tr w:rsidR="00EE44A1" w:rsidTr="00A94244">
        <w:trPr>
          <w:trHeight w:val="2153"/>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spacing w:line="400" w:lineRule="exact"/>
              <w:jc w:val="center"/>
              <w:rPr>
                <w:kern w:val="0"/>
                <w:sz w:val="24"/>
              </w:rPr>
            </w:pPr>
            <w:r>
              <w:rPr>
                <w:rFonts w:hAnsi="宋体" w:hint="eastAsia"/>
                <w:kern w:val="0"/>
                <w:sz w:val="24"/>
              </w:rPr>
              <w:t>企业审核</w:t>
            </w:r>
            <w:r>
              <w:rPr>
                <w:rFonts w:hAnsi="宋体"/>
                <w:kern w:val="0"/>
                <w:sz w:val="24"/>
              </w:rPr>
              <w:t>意见</w:t>
            </w:r>
          </w:p>
        </w:tc>
        <w:tc>
          <w:tcPr>
            <w:tcW w:w="7542" w:type="dxa"/>
            <w:gridSpan w:val="5"/>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spacing w:line="400" w:lineRule="exact"/>
              <w:jc w:val="center"/>
              <w:rPr>
                <w:kern w:val="0"/>
                <w:sz w:val="24"/>
              </w:rPr>
            </w:pPr>
            <w:r>
              <w:rPr>
                <w:kern w:val="0"/>
                <w:sz w:val="24"/>
              </w:rPr>
              <w:t xml:space="preserve">                   </w:t>
            </w:r>
          </w:p>
          <w:p w:rsidR="00EE44A1" w:rsidRDefault="00EE44A1" w:rsidP="003540D2">
            <w:pPr>
              <w:widowControl/>
              <w:spacing w:line="400" w:lineRule="exact"/>
              <w:rPr>
                <w:rFonts w:hAnsi="宋体"/>
                <w:kern w:val="0"/>
                <w:sz w:val="24"/>
              </w:rPr>
            </w:pPr>
            <w:r>
              <w:rPr>
                <w:kern w:val="0"/>
                <w:sz w:val="24"/>
              </w:rPr>
              <w:t xml:space="preserve">                          </w:t>
            </w:r>
            <w:r>
              <w:rPr>
                <w:rFonts w:hint="eastAsia"/>
                <w:kern w:val="0"/>
                <w:sz w:val="24"/>
              </w:rPr>
              <w:t xml:space="preserve">       </w:t>
            </w:r>
            <w:r>
              <w:rPr>
                <w:kern w:val="0"/>
                <w:sz w:val="24"/>
              </w:rPr>
              <w:t xml:space="preserve"> </w:t>
            </w:r>
            <w:r>
              <w:rPr>
                <w:rFonts w:hAnsi="宋体"/>
                <w:kern w:val="0"/>
                <w:sz w:val="24"/>
              </w:rPr>
              <w:t>（盖章）</w:t>
            </w:r>
          </w:p>
          <w:p w:rsidR="00EE44A1" w:rsidRDefault="00EE44A1" w:rsidP="003540D2">
            <w:pPr>
              <w:widowControl/>
              <w:spacing w:line="400" w:lineRule="exact"/>
              <w:rPr>
                <w:kern w:val="0"/>
                <w:sz w:val="24"/>
              </w:rPr>
            </w:pPr>
          </w:p>
          <w:p w:rsidR="00EE44A1" w:rsidRDefault="00EE44A1" w:rsidP="003540D2">
            <w:pPr>
              <w:spacing w:line="400" w:lineRule="exact"/>
              <w:jc w:val="center"/>
              <w:rPr>
                <w:kern w:val="0"/>
                <w:sz w:val="24"/>
              </w:rPr>
            </w:pPr>
            <w:r>
              <w:rPr>
                <w:kern w:val="0"/>
                <w:sz w:val="24"/>
              </w:rPr>
              <w:t xml:space="preserve">          </w:t>
            </w:r>
            <w:r>
              <w:rPr>
                <w:rFonts w:hint="eastAsia"/>
                <w:kern w:val="0"/>
                <w:sz w:val="24"/>
              </w:rPr>
              <w:t xml:space="preserve">        </w:t>
            </w:r>
            <w:r>
              <w:rPr>
                <w:kern w:val="0"/>
                <w:sz w:val="24"/>
              </w:rPr>
              <w:t xml:space="preserve">  </w:t>
            </w:r>
            <w:r>
              <w:rPr>
                <w:rFonts w:hAnsi="宋体"/>
                <w:kern w:val="0"/>
                <w:sz w:val="24"/>
              </w:rPr>
              <w:t>年</w:t>
            </w:r>
            <w:r>
              <w:rPr>
                <w:kern w:val="0"/>
                <w:sz w:val="24"/>
              </w:rPr>
              <w:t xml:space="preserve">  </w:t>
            </w:r>
            <w:r>
              <w:rPr>
                <w:rFonts w:hAnsi="宋体"/>
                <w:kern w:val="0"/>
                <w:sz w:val="24"/>
              </w:rPr>
              <w:t>月</w:t>
            </w:r>
            <w:r>
              <w:rPr>
                <w:kern w:val="0"/>
                <w:sz w:val="24"/>
              </w:rPr>
              <w:t xml:space="preserve">   </w:t>
            </w:r>
            <w:r>
              <w:rPr>
                <w:rFonts w:hAnsi="宋体"/>
                <w:kern w:val="0"/>
                <w:sz w:val="24"/>
              </w:rPr>
              <w:t>日</w:t>
            </w:r>
          </w:p>
        </w:tc>
      </w:tr>
      <w:tr w:rsidR="00EE44A1" w:rsidTr="00A94244">
        <w:trPr>
          <w:trHeight w:val="2400"/>
          <w:jc w:val="center"/>
        </w:trPr>
        <w:tc>
          <w:tcPr>
            <w:tcW w:w="2020" w:type="dxa"/>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spacing w:line="400" w:lineRule="exact"/>
              <w:jc w:val="center"/>
              <w:rPr>
                <w:rFonts w:hAnsi="宋体"/>
                <w:kern w:val="0"/>
                <w:sz w:val="24"/>
              </w:rPr>
            </w:pPr>
            <w:r>
              <w:rPr>
                <w:rFonts w:hAnsi="宋体" w:hint="eastAsia"/>
                <w:kern w:val="0"/>
                <w:sz w:val="24"/>
              </w:rPr>
              <w:t>所属县（市）、区科技部门审核意见</w:t>
            </w:r>
          </w:p>
        </w:tc>
        <w:tc>
          <w:tcPr>
            <w:tcW w:w="7542" w:type="dxa"/>
            <w:gridSpan w:val="5"/>
            <w:tcBorders>
              <w:top w:val="single" w:sz="4" w:space="0" w:color="000000"/>
              <w:left w:val="single" w:sz="4" w:space="0" w:color="000000"/>
              <w:bottom w:val="single" w:sz="4" w:space="0" w:color="000000"/>
              <w:right w:val="single" w:sz="4" w:space="0" w:color="000000"/>
            </w:tcBorders>
            <w:vAlign w:val="center"/>
          </w:tcPr>
          <w:p w:rsidR="00EE44A1" w:rsidRDefault="00EE44A1" w:rsidP="003540D2">
            <w:pPr>
              <w:widowControl/>
              <w:spacing w:line="400" w:lineRule="exact"/>
              <w:jc w:val="center"/>
              <w:rPr>
                <w:kern w:val="0"/>
                <w:sz w:val="24"/>
              </w:rPr>
            </w:pPr>
            <w:r>
              <w:rPr>
                <w:kern w:val="0"/>
                <w:sz w:val="24"/>
              </w:rPr>
              <w:t xml:space="preserve">                 </w:t>
            </w:r>
          </w:p>
          <w:p w:rsidR="00EE44A1" w:rsidRDefault="00EE44A1" w:rsidP="003540D2">
            <w:pPr>
              <w:widowControl/>
              <w:spacing w:line="400" w:lineRule="exact"/>
              <w:rPr>
                <w:rFonts w:hAnsi="宋体"/>
                <w:kern w:val="0"/>
                <w:sz w:val="24"/>
              </w:rPr>
            </w:pPr>
            <w:r>
              <w:rPr>
                <w:kern w:val="0"/>
                <w:sz w:val="24"/>
              </w:rPr>
              <w:t xml:space="preserve">                          </w:t>
            </w:r>
            <w:r>
              <w:rPr>
                <w:rFonts w:hint="eastAsia"/>
                <w:kern w:val="0"/>
                <w:sz w:val="24"/>
              </w:rPr>
              <w:t xml:space="preserve">       </w:t>
            </w:r>
            <w:r>
              <w:rPr>
                <w:kern w:val="0"/>
                <w:sz w:val="24"/>
              </w:rPr>
              <w:t xml:space="preserve"> </w:t>
            </w:r>
            <w:r>
              <w:rPr>
                <w:rFonts w:hAnsi="宋体"/>
                <w:kern w:val="0"/>
                <w:sz w:val="24"/>
              </w:rPr>
              <w:t>（盖章）</w:t>
            </w:r>
          </w:p>
          <w:p w:rsidR="00EE44A1" w:rsidRDefault="00EE44A1" w:rsidP="003540D2">
            <w:pPr>
              <w:widowControl/>
              <w:spacing w:line="400" w:lineRule="exact"/>
              <w:rPr>
                <w:kern w:val="0"/>
                <w:sz w:val="24"/>
              </w:rPr>
            </w:pPr>
          </w:p>
          <w:p w:rsidR="00EE44A1" w:rsidRDefault="00EE44A1" w:rsidP="003540D2">
            <w:pPr>
              <w:spacing w:line="400" w:lineRule="exact"/>
              <w:jc w:val="center"/>
              <w:rPr>
                <w:kern w:val="0"/>
                <w:sz w:val="24"/>
              </w:rPr>
            </w:pPr>
            <w:r>
              <w:rPr>
                <w:kern w:val="0"/>
                <w:sz w:val="24"/>
              </w:rPr>
              <w:t xml:space="preserve">          </w:t>
            </w:r>
            <w:r>
              <w:rPr>
                <w:rFonts w:hint="eastAsia"/>
                <w:kern w:val="0"/>
                <w:sz w:val="24"/>
              </w:rPr>
              <w:t xml:space="preserve">        </w:t>
            </w:r>
            <w:r>
              <w:rPr>
                <w:kern w:val="0"/>
                <w:sz w:val="24"/>
              </w:rPr>
              <w:t xml:space="preserve">  </w:t>
            </w:r>
            <w:r>
              <w:rPr>
                <w:rFonts w:hAnsi="宋体"/>
                <w:kern w:val="0"/>
                <w:sz w:val="24"/>
              </w:rPr>
              <w:t>年</w:t>
            </w:r>
            <w:r>
              <w:rPr>
                <w:kern w:val="0"/>
                <w:sz w:val="24"/>
              </w:rPr>
              <w:t xml:space="preserve">  </w:t>
            </w:r>
            <w:r>
              <w:rPr>
                <w:rFonts w:hAnsi="宋体"/>
                <w:kern w:val="0"/>
                <w:sz w:val="24"/>
              </w:rPr>
              <w:t>月</w:t>
            </w:r>
            <w:r>
              <w:rPr>
                <w:kern w:val="0"/>
                <w:sz w:val="24"/>
              </w:rPr>
              <w:t xml:space="preserve">   </w:t>
            </w:r>
            <w:r>
              <w:rPr>
                <w:rFonts w:hAnsi="宋体"/>
                <w:kern w:val="0"/>
                <w:sz w:val="24"/>
              </w:rPr>
              <w:t>日</w:t>
            </w:r>
          </w:p>
        </w:tc>
      </w:tr>
    </w:tbl>
    <w:p w:rsidR="00A107BE" w:rsidRDefault="00A107BE" w:rsidP="00EE44A1">
      <w:pPr>
        <w:spacing w:line="20" w:lineRule="exact"/>
        <w:jc w:val="center"/>
        <w:rPr>
          <w:rFonts w:ascii="仿宋" w:eastAsia="仿宋" w:hAnsi="仿宋" w:cs="仿宋"/>
          <w:sz w:val="30"/>
          <w:szCs w:val="30"/>
        </w:rPr>
      </w:pPr>
    </w:p>
    <w:p w:rsidR="00A107BE" w:rsidRDefault="00A107BE" w:rsidP="00A107BE">
      <w:pPr>
        <w:spacing w:line="440" w:lineRule="exact"/>
        <w:rPr>
          <w:rFonts w:ascii="黑体" w:eastAsia="黑体"/>
          <w:b/>
          <w:sz w:val="44"/>
          <w:szCs w:val="44"/>
        </w:rPr>
      </w:pPr>
      <w:r>
        <w:br w:type="page"/>
      </w:r>
      <w:r>
        <w:rPr>
          <w:rFonts w:ascii="黑体" w:eastAsia="黑体" w:hint="eastAsia"/>
          <w:b/>
          <w:sz w:val="44"/>
          <w:szCs w:val="44"/>
        </w:rPr>
        <w:lastRenderedPageBreak/>
        <w:t xml:space="preserve">             承 诺 书</w:t>
      </w:r>
    </w:p>
    <w:p w:rsidR="00A107BE" w:rsidRDefault="00A107BE" w:rsidP="00A107BE">
      <w:pPr>
        <w:rPr>
          <w:rFonts w:ascii="仿宋_GB2312" w:eastAsia="仿宋_GB2312"/>
          <w:sz w:val="32"/>
          <w:szCs w:val="32"/>
        </w:rPr>
      </w:pPr>
    </w:p>
    <w:p w:rsidR="00A107BE" w:rsidRDefault="00A107BE" w:rsidP="00A107BE">
      <w:pPr>
        <w:spacing w:line="480" w:lineRule="exact"/>
        <w:rPr>
          <w:rFonts w:ascii="宋体" w:hAnsi="宋体"/>
          <w:sz w:val="30"/>
          <w:szCs w:val="30"/>
        </w:rPr>
      </w:pPr>
      <w:r>
        <w:rPr>
          <w:rFonts w:ascii="宋体" w:hAnsi="宋体" w:hint="eastAsia"/>
          <w:sz w:val="30"/>
          <w:szCs w:val="30"/>
        </w:rPr>
        <w:t>本单位承诺 ：</w:t>
      </w:r>
    </w:p>
    <w:p w:rsidR="00A107BE" w:rsidRDefault="00A107BE" w:rsidP="00A107BE">
      <w:pPr>
        <w:spacing w:line="480" w:lineRule="exact"/>
        <w:ind w:firstLineChars="200" w:firstLine="600"/>
        <w:rPr>
          <w:rFonts w:ascii="宋体" w:hAnsi="宋体"/>
          <w:sz w:val="30"/>
          <w:szCs w:val="30"/>
        </w:rPr>
      </w:pPr>
      <w:r>
        <w:rPr>
          <w:rFonts w:ascii="宋体" w:hAnsi="宋体" w:hint="eastAsia"/>
          <w:sz w:val="30"/>
          <w:szCs w:val="30"/>
        </w:rPr>
        <w:t>1、本申请书中所填写的各栏目内容真实、准确。</w:t>
      </w:r>
    </w:p>
    <w:p w:rsidR="00A107BE" w:rsidRDefault="00A107BE" w:rsidP="00A107BE">
      <w:pPr>
        <w:spacing w:line="480" w:lineRule="exact"/>
        <w:ind w:firstLineChars="200" w:firstLine="600"/>
        <w:rPr>
          <w:rFonts w:ascii="宋体" w:hAnsi="宋体"/>
          <w:sz w:val="30"/>
          <w:szCs w:val="30"/>
        </w:rPr>
      </w:pPr>
      <w:r>
        <w:rPr>
          <w:rFonts w:ascii="宋体" w:hAnsi="宋体" w:hint="eastAsia"/>
          <w:sz w:val="30"/>
          <w:szCs w:val="30"/>
        </w:rPr>
        <w:t>2、提供申请兑现创新券的全部资料真实、可靠。</w:t>
      </w:r>
    </w:p>
    <w:p w:rsidR="00A107BE" w:rsidRDefault="00A107BE" w:rsidP="00A107BE">
      <w:pPr>
        <w:spacing w:line="480" w:lineRule="exact"/>
        <w:ind w:firstLineChars="200" w:firstLine="600"/>
        <w:rPr>
          <w:rFonts w:ascii="宋体" w:hAnsi="宋体"/>
          <w:sz w:val="30"/>
          <w:szCs w:val="30"/>
        </w:rPr>
      </w:pPr>
      <w:r>
        <w:rPr>
          <w:rFonts w:ascii="宋体" w:hAnsi="宋体" w:hint="eastAsia"/>
          <w:sz w:val="30"/>
          <w:szCs w:val="30"/>
        </w:rPr>
        <w:t>若发生与上述承诺相违背的事实，由本单位承担一切责任和全部法律责任。</w:t>
      </w:r>
    </w:p>
    <w:p w:rsidR="00A107BE" w:rsidRDefault="00A107BE" w:rsidP="00A107BE">
      <w:pPr>
        <w:spacing w:line="480" w:lineRule="exact"/>
        <w:ind w:firstLineChars="200" w:firstLine="600"/>
        <w:rPr>
          <w:rFonts w:ascii="宋体" w:hAnsi="宋体"/>
          <w:sz w:val="30"/>
          <w:szCs w:val="30"/>
        </w:rPr>
      </w:pPr>
    </w:p>
    <w:p w:rsidR="00A107BE" w:rsidRDefault="00A107BE" w:rsidP="00A107BE">
      <w:pPr>
        <w:spacing w:line="600" w:lineRule="exact"/>
        <w:ind w:leftChars="1330" w:left="2793" w:firstLineChars="150" w:firstLine="450"/>
        <w:rPr>
          <w:rFonts w:ascii="宋体" w:hAnsi="宋体"/>
          <w:sz w:val="30"/>
          <w:szCs w:val="30"/>
        </w:rPr>
      </w:pPr>
    </w:p>
    <w:p w:rsidR="00A107BE" w:rsidRDefault="00A107BE" w:rsidP="00A107BE">
      <w:pPr>
        <w:spacing w:line="600" w:lineRule="exact"/>
        <w:ind w:leftChars="1330" w:left="2793" w:firstLineChars="150" w:firstLine="450"/>
        <w:rPr>
          <w:rFonts w:ascii="宋体" w:hAnsi="宋体"/>
          <w:sz w:val="30"/>
          <w:szCs w:val="30"/>
        </w:rPr>
      </w:pPr>
      <w:r>
        <w:rPr>
          <w:rFonts w:ascii="宋体" w:hAnsi="宋体" w:hint="eastAsia"/>
          <w:sz w:val="30"/>
          <w:szCs w:val="30"/>
        </w:rPr>
        <w:t>申请单位（盖章）</w:t>
      </w:r>
    </w:p>
    <w:p w:rsidR="00A107BE" w:rsidRDefault="00A107BE" w:rsidP="00A107BE">
      <w:pPr>
        <w:spacing w:line="600" w:lineRule="exact"/>
        <w:ind w:firstLineChars="200" w:firstLine="600"/>
        <w:rPr>
          <w:rFonts w:ascii="宋体" w:hAnsi="宋体"/>
          <w:sz w:val="30"/>
          <w:szCs w:val="30"/>
        </w:rPr>
      </w:pPr>
      <w:r>
        <w:rPr>
          <w:rFonts w:ascii="宋体" w:hAnsi="宋体" w:hint="eastAsia"/>
          <w:sz w:val="30"/>
          <w:szCs w:val="30"/>
        </w:rPr>
        <w:t xml:space="preserve">       </w:t>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t xml:space="preserve">         </w:t>
      </w:r>
    </w:p>
    <w:p w:rsidR="00D107FE" w:rsidRPr="00661A2F" w:rsidRDefault="00A107BE" w:rsidP="00A107BE">
      <w:pPr>
        <w:spacing w:line="600" w:lineRule="exact"/>
        <w:ind w:firstLineChars="1966" w:firstLine="5898"/>
        <w:rPr>
          <w:rFonts w:ascii="仿宋" w:eastAsia="仿宋" w:hAnsi="仿宋" w:cs="仿宋"/>
          <w:sz w:val="30"/>
          <w:szCs w:val="30"/>
        </w:rPr>
      </w:pPr>
      <w:r>
        <w:rPr>
          <w:rFonts w:ascii="宋体" w:hAnsi="宋体" w:hint="eastAsia"/>
          <w:sz w:val="30"/>
          <w:szCs w:val="30"/>
        </w:rPr>
        <w:t>年   月   日</w:t>
      </w:r>
    </w:p>
    <w:sectPr w:rsidR="00D107FE" w:rsidRPr="00661A2F" w:rsidSect="00DD600C">
      <w:footerReference w:type="default" r:id="rId8"/>
      <w:pgSz w:w="11850" w:h="16783"/>
      <w:pgMar w:top="1440" w:right="1800" w:bottom="1440" w:left="1800" w:header="851" w:footer="992" w:gutter="0"/>
      <w:paperSrc w:first="15" w:other="15"/>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97C" w:rsidRDefault="0040797C">
      <w:r>
        <w:separator/>
      </w:r>
    </w:p>
  </w:endnote>
  <w:endnote w:type="continuationSeparator" w:id="0">
    <w:p w:rsidR="0040797C" w:rsidRDefault="0040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1" w:usb1="080E0000" w:usb2="00000000" w:usb3="00000000" w:csb0="00040000" w:csb1="00000000"/>
  </w:font>
  <w:font w:name="方正仿宋_GBK">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FE" w:rsidRDefault="00F3059F" w:rsidP="00DD7DE7">
    <w:pPr>
      <w:pStyle w:val="a3"/>
      <w:jc w:val="right"/>
    </w:pPr>
    <w:r>
      <w:rPr>
        <w:noProof/>
      </w:rPr>
      <mc:AlternateContent>
        <mc:Choice Requires="wps">
          <w:drawing>
            <wp:anchor distT="0" distB="0" distL="114300" distR="114300" simplePos="0" relativeHeight="251658240" behindDoc="0" locked="0" layoutInCell="1" allowOverlap="1" wp14:anchorId="221A798A" wp14:editId="6CB56D9C">
              <wp:simplePos x="0" y="0"/>
              <wp:positionH relativeFrom="margin">
                <wp:align>center</wp:align>
              </wp:positionH>
              <wp:positionV relativeFrom="paragraph">
                <wp:posOffset>0</wp:posOffset>
              </wp:positionV>
              <wp:extent cx="1828800" cy="18288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107FE" w:rsidRDefault="00DD7DE7" w:rsidP="00DD7DE7">
                          <w:pPr>
                            <w:snapToGrid w:val="0"/>
                            <w:jc w:val="right"/>
                            <w:rPr>
                              <w:sz w:val="18"/>
                            </w:rPr>
                          </w:pPr>
                          <w:r>
                            <w:rPr>
                              <w:rFonts w:ascii="方正仿宋_GBK" w:hint="eastAsia"/>
                              <w:b/>
                              <w:bCs/>
                              <w:kern w:val="0"/>
                              <w:sz w:val="28"/>
                              <w:szCs w:val="21"/>
                            </w:rPr>
                            <w:t>—</w:t>
                          </w:r>
                          <w:r>
                            <w:rPr>
                              <w:rFonts w:ascii="方正仿宋_GBK"/>
                              <w:b/>
                              <w:bCs/>
                              <w:kern w:val="0"/>
                              <w:sz w:val="28"/>
                              <w:szCs w:val="21"/>
                            </w:rPr>
                            <w:t xml:space="preserve"> </w:t>
                          </w:r>
                          <w:r>
                            <w:rPr>
                              <w:rFonts w:ascii="仿宋" w:eastAsia="仿宋" w:hAnsi="仿宋" w:cs="仿宋" w:hint="eastAsia"/>
                              <w:b/>
                              <w:bCs/>
                              <w:kern w:val="0"/>
                              <w:sz w:val="28"/>
                              <w:szCs w:val="21"/>
                            </w:rPr>
                            <w:fldChar w:fldCharType="begin"/>
                          </w:r>
                          <w:r>
                            <w:rPr>
                              <w:rFonts w:ascii="仿宋" w:eastAsia="仿宋" w:hAnsi="仿宋" w:cs="仿宋" w:hint="eastAsia"/>
                              <w:b/>
                              <w:bCs/>
                              <w:kern w:val="0"/>
                              <w:sz w:val="28"/>
                              <w:szCs w:val="21"/>
                            </w:rPr>
                            <w:instrText xml:space="preserve"> PAGE </w:instrText>
                          </w:r>
                          <w:r>
                            <w:rPr>
                              <w:rFonts w:ascii="仿宋" w:eastAsia="仿宋" w:hAnsi="仿宋" w:cs="仿宋" w:hint="eastAsia"/>
                              <w:b/>
                              <w:bCs/>
                              <w:kern w:val="0"/>
                              <w:sz w:val="28"/>
                              <w:szCs w:val="21"/>
                            </w:rPr>
                            <w:fldChar w:fldCharType="separate"/>
                          </w:r>
                          <w:r w:rsidR="00972057">
                            <w:rPr>
                              <w:rFonts w:ascii="仿宋" w:eastAsia="仿宋" w:hAnsi="仿宋" w:cs="仿宋"/>
                              <w:b/>
                              <w:bCs/>
                              <w:noProof/>
                              <w:kern w:val="0"/>
                              <w:sz w:val="28"/>
                              <w:szCs w:val="21"/>
                            </w:rPr>
                            <w:t>12</w:t>
                          </w:r>
                          <w:r>
                            <w:rPr>
                              <w:rFonts w:ascii="仿宋" w:eastAsia="仿宋" w:hAnsi="仿宋" w:cs="仿宋" w:hint="eastAsia"/>
                              <w:b/>
                              <w:bCs/>
                              <w:kern w:val="0"/>
                              <w:sz w:val="28"/>
                              <w:szCs w:val="21"/>
                            </w:rPr>
                            <w:fldChar w:fldCharType="end"/>
                          </w:r>
                          <w:r>
                            <w:rPr>
                              <w:rFonts w:ascii="方正仿宋_GBK"/>
                              <w:b/>
                              <w:bCs/>
                              <w:kern w:val="0"/>
                              <w:sz w:val="28"/>
                              <w:szCs w:val="21"/>
                            </w:rPr>
                            <w:t xml:space="preserve"> </w:t>
                          </w:r>
                          <w:r>
                            <w:rPr>
                              <w:rFonts w:ascii="方正仿宋_GBK" w:hint="eastAsia"/>
                              <w:b/>
                              <w:bCs/>
                              <w:kern w:val="0"/>
                              <w:sz w:val="28"/>
                              <w:szCs w:val="21"/>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107FE" w:rsidRDefault="00DD7DE7" w:rsidP="00DD7DE7">
                    <w:pPr>
                      <w:snapToGrid w:val="0"/>
                      <w:jc w:val="right"/>
                      <w:rPr>
                        <w:sz w:val="18"/>
                      </w:rPr>
                    </w:pPr>
                    <w:r>
                      <w:rPr>
                        <w:rFonts w:ascii="方正仿宋_GBK" w:hint="eastAsia"/>
                        <w:b/>
                        <w:bCs/>
                        <w:kern w:val="0"/>
                        <w:sz w:val="28"/>
                        <w:szCs w:val="21"/>
                      </w:rPr>
                      <w:t>—</w:t>
                    </w:r>
                    <w:r>
                      <w:rPr>
                        <w:rFonts w:ascii="方正仿宋_GBK"/>
                        <w:b/>
                        <w:bCs/>
                        <w:kern w:val="0"/>
                        <w:sz w:val="28"/>
                        <w:szCs w:val="21"/>
                      </w:rPr>
                      <w:t xml:space="preserve"> </w:t>
                    </w:r>
                    <w:r>
                      <w:rPr>
                        <w:rFonts w:ascii="仿宋" w:eastAsia="仿宋" w:hAnsi="仿宋" w:cs="仿宋" w:hint="eastAsia"/>
                        <w:b/>
                        <w:bCs/>
                        <w:kern w:val="0"/>
                        <w:sz w:val="28"/>
                        <w:szCs w:val="21"/>
                      </w:rPr>
                      <w:fldChar w:fldCharType="begin"/>
                    </w:r>
                    <w:r>
                      <w:rPr>
                        <w:rFonts w:ascii="仿宋" w:eastAsia="仿宋" w:hAnsi="仿宋" w:cs="仿宋" w:hint="eastAsia"/>
                        <w:b/>
                        <w:bCs/>
                        <w:kern w:val="0"/>
                        <w:sz w:val="28"/>
                        <w:szCs w:val="21"/>
                      </w:rPr>
                      <w:instrText xml:space="preserve"> PAGE </w:instrText>
                    </w:r>
                    <w:r>
                      <w:rPr>
                        <w:rFonts w:ascii="仿宋" w:eastAsia="仿宋" w:hAnsi="仿宋" w:cs="仿宋" w:hint="eastAsia"/>
                        <w:b/>
                        <w:bCs/>
                        <w:kern w:val="0"/>
                        <w:sz w:val="28"/>
                        <w:szCs w:val="21"/>
                      </w:rPr>
                      <w:fldChar w:fldCharType="separate"/>
                    </w:r>
                    <w:r w:rsidR="00972057">
                      <w:rPr>
                        <w:rFonts w:ascii="仿宋" w:eastAsia="仿宋" w:hAnsi="仿宋" w:cs="仿宋"/>
                        <w:b/>
                        <w:bCs/>
                        <w:noProof/>
                        <w:kern w:val="0"/>
                        <w:sz w:val="28"/>
                        <w:szCs w:val="21"/>
                      </w:rPr>
                      <w:t>12</w:t>
                    </w:r>
                    <w:r>
                      <w:rPr>
                        <w:rFonts w:ascii="仿宋" w:eastAsia="仿宋" w:hAnsi="仿宋" w:cs="仿宋" w:hint="eastAsia"/>
                        <w:b/>
                        <w:bCs/>
                        <w:kern w:val="0"/>
                        <w:sz w:val="28"/>
                        <w:szCs w:val="21"/>
                      </w:rPr>
                      <w:fldChar w:fldCharType="end"/>
                    </w:r>
                    <w:r>
                      <w:rPr>
                        <w:rFonts w:ascii="方正仿宋_GBK"/>
                        <w:b/>
                        <w:bCs/>
                        <w:kern w:val="0"/>
                        <w:sz w:val="28"/>
                        <w:szCs w:val="21"/>
                      </w:rPr>
                      <w:t xml:space="preserve"> </w:t>
                    </w:r>
                    <w:r>
                      <w:rPr>
                        <w:rFonts w:ascii="方正仿宋_GBK" w:hint="eastAsia"/>
                        <w:b/>
                        <w:bCs/>
                        <w:kern w:val="0"/>
                        <w:sz w:val="28"/>
                        <w:szCs w:val="21"/>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97C" w:rsidRDefault="0040797C">
      <w:r>
        <w:separator/>
      </w:r>
    </w:p>
  </w:footnote>
  <w:footnote w:type="continuationSeparator" w:id="0">
    <w:p w:rsidR="0040797C" w:rsidRDefault="004079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622"/>
    <w:rsid w:val="000143F9"/>
    <w:rsid w:val="00026623"/>
    <w:rsid w:val="0003483A"/>
    <w:rsid w:val="00061457"/>
    <w:rsid w:val="0007268D"/>
    <w:rsid w:val="000824EB"/>
    <w:rsid w:val="000D5C90"/>
    <w:rsid w:val="000E2054"/>
    <w:rsid w:val="00107FC0"/>
    <w:rsid w:val="00110AAA"/>
    <w:rsid w:val="00117127"/>
    <w:rsid w:val="00120AA6"/>
    <w:rsid w:val="00131338"/>
    <w:rsid w:val="00172A27"/>
    <w:rsid w:val="001735F8"/>
    <w:rsid w:val="00174743"/>
    <w:rsid w:val="001A508A"/>
    <w:rsid w:val="001B0FB0"/>
    <w:rsid w:val="001E6EF2"/>
    <w:rsid w:val="002222AC"/>
    <w:rsid w:val="00292382"/>
    <w:rsid w:val="003016E4"/>
    <w:rsid w:val="00312DE6"/>
    <w:rsid w:val="00317A96"/>
    <w:rsid w:val="00346358"/>
    <w:rsid w:val="00352E07"/>
    <w:rsid w:val="003720BB"/>
    <w:rsid w:val="00381220"/>
    <w:rsid w:val="003B47CE"/>
    <w:rsid w:val="003D0DB8"/>
    <w:rsid w:val="003E1EFE"/>
    <w:rsid w:val="003E4227"/>
    <w:rsid w:val="003F453B"/>
    <w:rsid w:val="0040797C"/>
    <w:rsid w:val="004372C4"/>
    <w:rsid w:val="00441FCA"/>
    <w:rsid w:val="0045654B"/>
    <w:rsid w:val="00477842"/>
    <w:rsid w:val="00523374"/>
    <w:rsid w:val="0054043A"/>
    <w:rsid w:val="00565EBC"/>
    <w:rsid w:val="005E098A"/>
    <w:rsid w:val="00623C91"/>
    <w:rsid w:val="0063768E"/>
    <w:rsid w:val="00661A2F"/>
    <w:rsid w:val="00670C97"/>
    <w:rsid w:val="006C1BE1"/>
    <w:rsid w:val="006C29ED"/>
    <w:rsid w:val="006E4B19"/>
    <w:rsid w:val="006F2E26"/>
    <w:rsid w:val="006F40C1"/>
    <w:rsid w:val="00700AEB"/>
    <w:rsid w:val="00735772"/>
    <w:rsid w:val="007564C5"/>
    <w:rsid w:val="00772F2E"/>
    <w:rsid w:val="00773D50"/>
    <w:rsid w:val="00790100"/>
    <w:rsid w:val="007A4FD8"/>
    <w:rsid w:val="007A76D9"/>
    <w:rsid w:val="007B111B"/>
    <w:rsid w:val="00836032"/>
    <w:rsid w:val="00850673"/>
    <w:rsid w:val="00864B91"/>
    <w:rsid w:val="008A0533"/>
    <w:rsid w:val="008A0582"/>
    <w:rsid w:val="008B5581"/>
    <w:rsid w:val="008C07FA"/>
    <w:rsid w:val="008E7137"/>
    <w:rsid w:val="00900627"/>
    <w:rsid w:val="00903FF3"/>
    <w:rsid w:val="00912E7F"/>
    <w:rsid w:val="00916152"/>
    <w:rsid w:val="009233AB"/>
    <w:rsid w:val="00972057"/>
    <w:rsid w:val="00987BF9"/>
    <w:rsid w:val="009A0BC2"/>
    <w:rsid w:val="009A77E4"/>
    <w:rsid w:val="009B6E93"/>
    <w:rsid w:val="009B7693"/>
    <w:rsid w:val="009E20C0"/>
    <w:rsid w:val="00A107BE"/>
    <w:rsid w:val="00A2680B"/>
    <w:rsid w:val="00A35CEE"/>
    <w:rsid w:val="00A83D7F"/>
    <w:rsid w:val="00A90F61"/>
    <w:rsid w:val="00A94244"/>
    <w:rsid w:val="00AB5B23"/>
    <w:rsid w:val="00AC7C91"/>
    <w:rsid w:val="00AD3BCC"/>
    <w:rsid w:val="00AE7801"/>
    <w:rsid w:val="00B166DC"/>
    <w:rsid w:val="00B27F99"/>
    <w:rsid w:val="00B3449D"/>
    <w:rsid w:val="00B66440"/>
    <w:rsid w:val="00BC74D0"/>
    <w:rsid w:val="00BD0B31"/>
    <w:rsid w:val="00BE75A1"/>
    <w:rsid w:val="00C039C6"/>
    <w:rsid w:val="00C31F60"/>
    <w:rsid w:val="00C45F38"/>
    <w:rsid w:val="00C7180B"/>
    <w:rsid w:val="00CA3405"/>
    <w:rsid w:val="00CA4428"/>
    <w:rsid w:val="00CC00F5"/>
    <w:rsid w:val="00CD5513"/>
    <w:rsid w:val="00CD702B"/>
    <w:rsid w:val="00D07A2E"/>
    <w:rsid w:val="00D107FE"/>
    <w:rsid w:val="00D13741"/>
    <w:rsid w:val="00D502DF"/>
    <w:rsid w:val="00D657FB"/>
    <w:rsid w:val="00D70021"/>
    <w:rsid w:val="00D71DEF"/>
    <w:rsid w:val="00D813E7"/>
    <w:rsid w:val="00D83DE5"/>
    <w:rsid w:val="00D92384"/>
    <w:rsid w:val="00D93079"/>
    <w:rsid w:val="00D96F30"/>
    <w:rsid w:val="00DD600C"/>
    <w:rsid w:val="00DD6D7B"/>
    <w:rsid w:val="00DD7D8B"/>
    <w:rsid w:val="00DD7DE7"/>
    <w:rsid w:val="00E266FB"/>
    <w:rsid w:val="00E517D2"/>
    <w:rsid w:val="00E610C8"/>
    <w:rsid w:val="00E814FF"/>
    <w:rsid w:val="00E92180"/>
    <w:rsid w:val="00EC0CB9"/>
    <w:rsid w:val="00ED1C1C"/>
    <w:rsid w:val="00EE44A1"/>
    <w:rsid w:val="00EF21FC"/>
    <w:rsid w:val="00EF6E0B"/>
    <w:rsid w:val="00F24896"/>
    <w:rsid w:val="00F3059F"/>
    <w:rsid w:val="00F447A5"/>
    <w:rsid w:val="00F4570F"/>
    <w:rsid w:val="00F45D68"/>
    <w:rsid w:val="00F524AB"/>
    <w:rsid w:val="00F567E5"/>
    <w:rsid w:val="00F70C06"/>
    <w:rsid w:val="00F8008B"/>
    <w:rsid w:val="00FB2044"/>
    <w:rsid w:val="00FC57B6"/>
    <w:rsid w:val="00FE2A5E"/>
    <w:rsid w:val="00FF3282"/>
    <w:rsid w:val="023609DA"/>
    <w:rsid w:val="029A03DE"/>
    <w:rsid w:val="04A16A12"/>
    <w:rsid w:val="098C35CB"/>
    <w:rsid w:val="09EC7932"/>
    <w:rsid w:val="0D1140CE"/>
    <w:rsid w:val="0D2F61C9"/>
    <w:rsid w:val="0E5748C7"/>
    <w:rsid w:val="13A96C6A"/>
    <w:rsid w:val="13B72909"/>
    <w:rsid w:val="13BD5CCD"/>
    <w:rsid w:val="152267F4"/>
    <w:rsid w:val="15BD23B5"/>
    <w:rsid w:val="16171378"/>
    <w:rsid w:val="16714CA7"/>
    <w:rsid w:val="17F40557"/>
    <w:rsid w:val="18037021"/>
    <w:rsid w:val="19362521"/>
    <w:rsid w:val="1A9563D6"/>
    <w:rsid w:val="205E26DF"/>
    <w:rsid w:val="22151AD9"/>
    <w:rsid w:val="22CA1EA4"/>
    <w:rsid w:val="24C8622D"/>
    <w:rsid w:val="24FB15CC"/>
    <w:rsid w:val="259F3868"/>
    <w:rsid w:val="25B03AD8"/>
    <w:rsid w:val="26370148"/>
    <w:rsid w:val="26370294"/>
    <w:rsid w:val="29A6153E"/>
    <w:rsid w:val="30383FBB"/>
    <w:rsid w:val="31664E0D"/>
    <w:rsid w:val="317D6ED8"/>
    <w:rsid w:val="32C37940"/>
    <w:rsid w:val="33C95F13"/>
    <w:rsid w:val="3408306A"/>
    <w:rsid w:val="344E6B36"/>
    <w:rsid w:val="34940832"/>
    <w:rsid w:val="34FE3A29"/>
    <w:rsid w:val="359E4937"/>
    <w:rsid w:val="35D33CBD"/>
    <w:rsid w:val="36290E76"/>
    <w:rsid w:val="37C34638"/>
    <w:rsid w:val="37E20A49"/>
    <w:rsid w:val="38081F70"/>
    <w:rsid w:val="38860F54"/>
    <w:rsid w:val="3C006691"/>
    <w:rsid w:val="3D16067C"/>
    <w:rsid w:val="3D446B59"/>
    <w:rsid w:val="3E9C427B"/>
    <w:rsid w:val="3EB912F2"/>
    <w:rsid w:val="41B90CE3"/>
    <w:rsid w:val="41E7490D"/>
    <w:rsid w:val="46036D8E"/>
    <w:rsid w:val="461150A6"/>
    <w:rsid w:val="464E34DC"/>
    <w:rsid w:val="467C147A"/>
    <w:rsid w:val="46C06F15"/>
    <w:rsid w:val="492D458E"/>
    <w:rsid w:val="4AA24848"/>
    <w:rsid w:val="4B7A41C2"/>
    <w:rsid w:val="4C266302"/>
    <w:rsid w:val="4CD608D0"/>
    <w:rsid w:val="4E0871FE"/>
    <w:rsid w:val="4F7B2487"/>
    <w:rsid w:val="4FD8255F"/>
    <w:rsid w:val="50BB43C5"/>
    <w:rsid w:val="54E10CAE"/>
    <w:rsid w:val="5A2D70C5"/>
    <w:rsid w:val="5B025E3B"/>
    <w:rsid w:val="5B7F3352"/>
    <w:rsid w:val="5CBD568E"/>
    <w:rsid w:val="5F71710E"/>
    <w:rsid w:val="63E22977"/>
    <w:rsid w:val="658023BF"/>
    <w:rsid w:val="66954CAE"/>
    <w:rsid w:val="66F27E05"/>
    <w:rsid w:val="671B77B1"/>
    <w:rsid w:val="67237DF2"/>
    <w:rsid w:val="67AE1F1B"/>
    <w:rsid w:val="685637A6"/>
    <w:rsid w:val="6DB71022"/>
    <w:rsid w:val="6EC52B6F"/>
    <w:rsid w:val="6F96495E"/>
    <w:rsid w:val="6FDF50DF"/>
    <w:rsid w:val="6FE91C39"/>
    <w:rsid w:val="71DF0251"/>
    <w:rsid w:val="71F70067"/>
    <w:rsid w:val="72FC4745"/>
    <w:rsid w:val="731B0864"/>
    <w:rsid w:val="734E0CD5"/>
    <w:rsid w:val="738125B3"/>
    <w:rsid w:val="73E2662A"/>
    <w:rsid w:val="73F63B64"/>
    <w:rsid w:val="75320B47"/>
    <w:rsid w:val="75F71CB2"/>
    <w:rsid w:val="77B315D5"/>
    <w:rsid w:val="79BB3E27"/>
    <w:rsid w:val="7AD67E64"/>
    <w:rsid w:val="7C2B0E1F"/>
    <w:rsid w:val="7D7A6067"/>
    <w:rsid w:val="7E370F9D"/>
    <w:rsid w:val="7F745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HTML Preformatted" w:qFormat="1"/>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5">
    <w:name w:val="Normal (Web)"/>
    <w:basedOn w:val="a"/>
    <w:qFormat/>
    <w:pPr>
      <w:spacing w:beforeAutospacing="1" w:afterAutospacing="1"/>
      <w:jc w:val="left"/>
    </w:pPr>
    <w:rPr>
      <w:rFonts w:cs="Times New Roman"/>
      <w:kern w:val="0"/>
      <w:sz w:val="24"/>
    </w:rPr>
  </w:style>
  <w:style w:type="character" w:styleId="a6">
    <w:name w:val="Hyperlink"/>
    <w:basedOn w:val="a0"/>
    <w:qFormat/>
    <w:rPr>
      <w:color w:val="0000FF"/>
      <w:u w:val="single"/>
    </w:rPr>
  </w:style>
  <w:style w:type="paragraph" w:styleId="a7">
    <w:name w:val="Balloon Text"/>
    <w:basedOn w:val="a"/>
    <w:link w:val="Char"/>
    <w:rsid w:val="006C29ED"/>
    <w:rPr>
      <w:sz w:val="18"/>
      <w:szCs w:val="18"/>
    </w:rPr>
  </w:style>
  <w:style w:type="character" w:customStyle="1" w:styleId="Char">
    <w:name w:val="批注框文本 Char"/>
    <w:basedOn w:val="a0"/>
    <w:link w:val="a7"/>
    <w:rsid w:val="006C29ED"/>
    <w:rPr>
      <w:rFonts w:asciiTheme="minorHAnsi" w:eastAsiaTheme="minorEastAsia" w:hAnsiTheme="minorHAnsi" w:cstheme="minorBidi"/>
      <w:kern w:val="2"/>
      <w:sz w:val="18"/>
      <w:szCs w:val="18"/>
    </w:rPr>
  </w:style>
  <w:style w:type="paragraph" w:customStyle="1" w:styleId="1">
    <w:name w:val="列出段落1"/>
    <w:basedOn w:val="a"/>
    <w:rsid w:val="00661A2F"/>
    <w:pPr>
      <w:ind w:firstLineChars="200" w:firstLine="420"/>
    </w:pPr>
    <w:rPr>
      <w:rFonts w:ascii="微软雅黑" w:eastAsia="微软雅黑" w:hAnsi="微软雅黑" w:cs="宋体"/>
      <w:bCs/>
      <w:kern w:val="0"/>
      <w:sz w:val="30"/>
      <w:szCs w:val="30"/>
    </w:rPr>
  </w:style>
  <w:style w:type="paragraph" w:customStyle="1" w:styleId="CharCharCharCharCharCharCharCharChar">
    <w:name w:val="Char Char Char Char Char Char Char Char Char"/>
    <w:basedOn w:val="a"/>
    <w:rsid w:val="00661A2F"/>
    <w:pPr>
      <w:widowControl/>
      <w:spacing w:after="160" w:line="240" w:lineRule="exact"/>
      <w:jc w:val="left"/>
    </w:pPr>
    <w:rPr>
      <w:rFonts w:ascii="Times New Roman" w:eastAsia="宋体" w:hAnsi="Times New Roman" w:cs="Times New Roman"/>
    </w:rPr>
  </w:style>
  <w:style w:type="paragraph" w:customStyle="1" w:styleId="20">
    <w:name w:val="列出段落2"/>
    <w:basedOn w:val="a"/>
    <w:qFormat/>
    <w:rsid w:val="00EE44A1"/>
    <w:pPr>
      <w:ind w:firstLineChars="200" w:firstLine="420"/>
    </w:pPr>
    <w:rPr>
      <w:rFonts w:ascii="微软雅黑" w:eastAsia="微软雅黑" w:hAnsi="微软雅黑" w:cs="宋体"/>
      <w:bCs/>
      <w:kern w:val="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HTML Preformatted" w:qFormat="1"/>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5">
    <w:name w:val="Normal (Web)"/>
    <w:basedOn w:val="a"/>
    <w:qFormat/>
    <w:pPr>
      <w:spacing w:beforeAutospacing="1" w:afterAutospacing="1"/>
      <w:jc w:val="left"/>
    </w:pPr>
    <w:rPr>
      <w:rFonts w:cs="Times New Roman"/>
      <w:kern w:val="0"/>
      <w:sz w:val="24"/>
    </w:rPr>
  </w:style>
  <w:style w:type="character" w:styleId="a6">
    <w:name w:val="Hyperlink"/>
    <w:basedOn w:val="a0"/>
    <w:qFormat/>
    <w:rPr>
      <w:color w:val="0000FF"/>
      <w:u w:val="single"/>
    </w:rPr>
  </w:style>
  <w:style w:type="paragraph" w:styleId="a7">
    <w:name w:val="Balloon Text"/>
    <w:basedOn w:val="a"/>
    <w:link w:val="Char"/>
    <w:rsid w:val="006C29ED"/>
    <w:rPr>
      <w:sz w:val="18"/>
      <w:szCs w:val="18"/>
    </w:rPr>
  </w:style>
  <w:style w:type="character" w:customStyle="1" w:styleId="Char">
    <w:name w:val="批注框文本 Char"/>
    <w:basedOn w:val="a0"/>
    <w:link w:val="a7"/>
    <w:rsid w:val="006C29ED"/>
    <w:rPr>
      <w:rFonts w:asciiTheme="minorHAnsi" w:eastAsiaTheme="minorEastAsia" w:hAnsiTheme="minorHAnsi" w:cstheme="minorBidi"/>
      <w:kern w:val="2"/>
      <w:sz w:val="18"/>
      <w:szCs w:val="18"/>
    </w:rPr>
  </w:style>
  <w:style w:type="paragraph" w:customStyle="1" w:styleId="1">
    <w:name w:val="列出段落1"/>
    <w:basedOn w:val="a"/>
    <w:rsid w:val="00661A2F"/>
    <w:pPr>
      <w:ind w:firstLineChars="200" w:firstLine="420"/>
    </w:pPr>
    <w:rPr>
      <w:rFonts w:ascii="微软雅黑" w:eastAsia="微软雅黑" w:hAnsi="微软雅黑" w:cs="宋体"/>
      <w:bCs/>
      <w:kern w:val="0"/>
      <w:sz w:val="30"/>
      <w:szCs w:val="30"/>
    </w:rPr>
  </w:style>
  <w:style w:type="paragraph" w:customStyle="1" w:styleId="CharCharCharCharCharCharCharCharChar">
    <w:name w:val="Char Char Char Char Char Char Char Char Char"/>
    <w:basedOn w:val="a"/>
    <w:rsid w:val="00661A2F"/>
    <w:pPr>
      <w:widowControl/>
      <w:spacing w:after="160" w:line="240" w:lineRule="exact"/>
      <w:jc w:val="left"/>
    </w:pPr>
    <w:rPr>
      <w:rFonts w:ascii="Times New Roman" w:eastAsia="宋体" w:hAnsi="Times New Roman" w:cs="Times New Roman"/>
    </w:rPr>
  </w:style>
  <w:style w:type="paragraph" w:customStyle="1" w:styleId="20">
    <w:name w:val="列出段落2"/>
    <w:basedOn w:val="a"/>
    <w:qFormat/>
    <w:rsid w:val="00EE44A1"/>
    <w:pPr>
      <w:ind w:firstLineChars="200" w:firstLine="420"/>
    </w:pPr>
    <w:rPr>
      <w:rFonts w:ascii="微软雅黑" w:eastAsia="微软雅黑" w:hAnsi="微软雅黑" w:cs="宋体"/>
      <w:bCs/>
      <w:kern w:val="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688499">
      <w:bodyDiv w:val="1"/>
      <w:marLeft w:val="0"/>
      <w:marRight w:val="0"/>
      <w:marTop w:val="0"/>
      <w:marBottom w:val="0"/>
      <w:divBdr>
        <w:top w:val="none" w:sz="0" w:space="0" w:color="auto"/>
        <w:left w:val="none" w:sz="0" w:space="0" w:color="auto"/>
        <w:bottom w:val="none" w:sz="0" w:space="0" w:color="auto"/>
        <w:right w:val="none" w:sz="0" w:space="0" w:color="auto"/>
      </w:divBdr>
      <w:divsChild>
        <w:div w:id="1657563299">
          <w:marLeft w:val="0"/>
          <w:marRight w:val="0"/>
          <w:marTop w:val="300"/>
          <w:marBottom w:val="300"/>
          <w:divBdr>
            <w:top w:val="none" w:sz="0" w:space="0" w:color="auto"/>
            <w:left w:val="none" w:sz="0" w:space="0" w:color="auto"/>
            <w:bottom w:val="none" w:sz="0" w:space="0" w:color="auto"/>
            <w:right w:val="none" w:sz="0" w:space="0" w:color="auto"/>
          </w:divBdr>
          <w:divsChild>
            <w:div w:id="2039239528">
              <w:marLeft w:val="0"/>
              <w:marRight w:val="0"/>
              <w:marTop w:val="100"/>
              <w:marBottom w:val="100"/>
              <w:divBdr>
                <w:top w:val="none" w:sz="0" w:space="0" w:color="auto"/>
                <w:left w:val="none" w:sz="0" w:space="0" w:color="auto"/>
                <w:bottom w:val="none" w:sz="0" w:space="0" w:color="auto"/>
                <w:right w:val="none" w:sz="0" w:space="0" w:color="auto"/>
              </w:divBdr>
              <w:divsChild>
                <w:div w:id="12235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813</Words>
  <Characters>4636</Characters>
  <Application>Microsoft Office Word</Application>
  <DocSecurity>0</DocSecurity>
  <Lines>38</Lines>
  <Paragraphs>10</Paragraphs>
  <ScaleCrop>false</ScaleCrop>
  <Company>Kingsoft</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李斌</cp:lastModifiedBy>
  <cp:revision>2</cp:revision>
  <cp:lastPrinted>2018-11-07T01:04:00Z</cp:lastPrinted>
  <dcterms:created xsi:type="dcterms:W3CDTF">2020-03-12T00:51:00Z</dcterms:created>
  <dcterms:modified xsi:type="dcterms:W3CDTF">2020-03-12T00:51:00Z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